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6F1" w14:textId="67411440" w:rsidR="00236696" w:rsidRPr="00236696" w:rsidRDefault="00236696" w:rsidP="00236696">
      <w:pPr>
        <w:jc w:val="center"/>
        <w:rPr>
          <w:b/>
          <w:bCs/>
          <w:u w:val="single"/>
        </w:rPr>
      </w:pPr>
      <w:r w:rsidRPr="00236696">
        <w:rPr>
          <w:b/>
          <w:bCs/>
          <w:u w:val="single"/>
        </w:rPr>
        <w:t>Purchases from China</w:t>
      </w:r>
      <w:r w:rsidR="008F399B">
        <w:rPr>
          <w:b/>
          <w:bCs/>
          <w:u w:val="single"/>
        </w:rPr>
        <w:t xml:space="preserve"> or other Foreign Adversary</w:t>
      </w:r>
    </w:p>
    <w:p w14:paraId="76472C3F" w14:textId="77777777" w:rsidR="00236696" w:rsidRDefault="00236696" w:rsidP="00236696"/>
    <w:p w14:paraId="52968F3C" w14:textId="3D0E48FF" w:rsidR="00236696" w:rsidRPr="00236696" w:rsidRDefault="00236696" w:rsidP="00236696">
      <w:r w:rsidRPr="00236696">
        <w:t>For a </w:t>
      </w:r>
      <w:r w:rsidRPr="00236696">
        <w:rPr>
          <w:b/>
          <w:bCs/>
        </w:rPr>
        <w:t>Louisiana public university that receives both state appropriations and federal funds</w:t>
      </w:r>
      <w:r w:rsidRPr="00236696">
        <w:t>, there is </w:t>
      </w:r>
      <w:r w:rsidRPr="00236696">
        <w:rPr>
          <w:b/>
          <w:bCs/>
        </w:rPr>
        <w:t>not a blanket rule that says “you cannot buy anything made in China.”</w:t>
      </w:r>
      <w:r w:rsidRPr="00236696">
        <w:t> The restrictions are much more specific—and for certain technology, surveillance, research, and federally funded purchases they can be quite strict.</w:t>
      </w:r>
    </w:p>
    <w:p w14:paraId="7501C517" w14:textId="77777777" w:rsidR="00236696" w:rsidRPr="00236696" w:rsidRDefault="00236696" w:rsidP="00236696">
      <w:r w:rsidRPr="00236696">
        <w:t>The key issue is to distinguish between </w:t>
      </w:r>
      <w:r w:rsidRPr="00236696">
        <w:rPr>
          <w:b/>
          <w:bCs/>
        </w:rPr>
        <w:t>(1) buying an ordinary product manufactured in China, (2) buying from a Chinese company, and (3) buying restricted technology or equipment containing restricted Chinese components.</w:t>
      </w:r>
    </w:p>
    <w:p w14:paraId="5FF2EA75" w14:textId="77777777" w:rsidR="00236696" w:rsidRPr="00236696" w:rsidRDefault="00236696" w:rsidP="00236696">
      <w:r w:rsidRPr="00236696">
        <w:rPr>
          <w:b/>
          <w:bCs/>
        </w:rPr>
        <w:t>The most important rules for a Louisiana university</w:t>
      </w:r>
    </w:p>
    <w:p w14:paraId="051961F3" w14:textId="77777777" w:rsidR="00236696" w:rsidRPr="00236696" w:rsidRDefault="00236696" w:rsidP="00236696">
      <w:r w:rsidRPr="00236696">
        <w:t>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3674"/>
        <w:gridCol w:w="2065"/>
      </w:tblGrid>
      <w:tr w:rsidR="00236696" w:rsidRPr="00236696" w14:paraId="2453B6BC" w14:textId="77777777" w:rsidTr="002366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F59C8" w14:textId="77777777" w:rsidR="00236696" w:rsidRPr="00236696" w:rsidRDefault="00236696" w:rsidP="00236696">
            <w:pPr>
              <w:rPr>
                <w:b/>
                <w:bCs/>
              </w:rPr>
            </w:pPr>
            <w:r w:rsidRPr="00236696">
              <w:rPr>
                <w:b/>
                <w:bCs/>
              </w:rPr>
              <w:t>Situation</w:t>
            </w:r>
          </w:p>
        </w:tc>
        <w:tc>
          <w:tcPr>
            <w:tcW w:w="0" w:type="auto"/>
            <w:vAlign w:val="center"/>
            <w:hideMark/>
          </w:tcPr>
          <w:p w14:paraId="62B41177" w14:textId="77777777" w:rsidR="00236696" w:rsidRPr="00236696" w:rsidRDefault="00236696" w:rsidP="00236696">
            <w:pPr>
              <w:rPr>
                <w:b/>
                <w:bCs/>
              </w:rPr>
            </w:pPr>
            <w:r w:rsidRPr="00236696">
              <w:rPr>
                <w:b/>
                <w:bCs/>
              </w:rPr>
              <w:t>Can the university buy it?</w:t>
            </w:r>
          </w:p>
        </w:tc>
        <w:tc>
          <w:tcPr>
            <w:tcW w:w="0" w:type="auto"/>
            <w:vAlign w:val="center"/>
            <w:hideMark/>
          </w:tcPr>
          <w:p w14:paraId="310EEAD5" w14:textId="77777777" w:rsidR="00236696" w:rsidRPr="00236696" w:rsidRDefault="00236696" w:rsidP="00236696">
            <w:pPr>
              <w:rPr>
                <w:b/>
                <w:bCs/>
              </w:rPr>
            </w:pPr>
            <w:r w:rsidRPr="00236696">
              <w:rPr>
                <w:b/>
                <w:bCs/>
              </w:rPr>
              <w:t>Primary rule</w:t>
            </w:r>
          </w:p>
        </w:tc>
      </w:tr>
      <w:tr w:rsidR="00236696" w:rsidRPr="00236696" w14:paraId="0EA8663E" w14:textId="77777777" w:rsidTr="002366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61D78" w14:textId="77777777" w:rsidR="00236696" w:rsidRPr="00236696" w:rsidRDefault="00236696" w:rsidP="00236696">
            <w:r w:rsidRPr="00236696">
              <w:t>Ordinary goods manufactured in China</w:t>
            </w:r>
          </w:p>
        </w:tc>
        <w:tc>
          <w:tcPr>
            <w:tcW w:w="0" w:type="auto"/>
            <w:vAlign w:val="center"/>
            <w:hideMark/>
          </w:tcPr>
          <w:p w14:paraId="2BF54FE6" w14:textId="77777777" w:rsidR="00236696" w:rsidRPr="00236696" w:rsidRDefault="00236696" w:rsidP="00236696">
            <w:proofErr w:type="gramStart"/>
            <w:r w:rsidRPr="00236696">
              <w:rPr>
                <w:b/>
                <w:bCs/>
              </w:rPr>
              <w:t>Generally</w:t>
            </w:r>
            <w:proofErr w:type="gramEnd"/>
            <w:r w:rsidRPr="00236696">
              <w:rPr>
                <w:b/>
                <w:bCs/>
              </w:rPr>
              <w:t xml:space="preserve"> yes</w:t>
            </w:r>
          </w:p>
        </w:tc>
        <w:tc>
          <w:tcPr>
            <w:tcW w:w="0" w:type="auto"/>
            <w:vAlign w:val="center"/>
            <w:hideMark/>
          </w:tcPr>
          <w:p w14:paraId="7D06F315" w14:textId="77777777" w:rsidR="00236696" w:rsidRPr="00236696" w:rsidRDefault="00236696" w:rsidP="00236696">
            <w:r w:rsidRPr="00236696">
              <w:t>No general Louisiana prohibition</w:t>
            </w:r>
          </w:p>
        </w:tc>
      </w:tr>
      <w:tr w:rsidR="00236696" w:rsidRPr="00236696" w14:paraId="14C6E311" w14:textId="77777777" w:rsidTr="002366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670481" w14:textId="77777777" w:rsidR="00236696" w:rsidRPr="00236696" w:rsidRDefault="00236696" w:rsidP="00236696">
            <w:r w:rsidRPr="00236696">
              <w:t>Goods directly from a Chinese vendor</w:t>
            </w:r>
          </w:p>
        </w:tc>
        <w:tc>
          <w:tcPr>
            <w:tcW w:w="0" w:type="auto"/>
            <w:vAlign w:val="center"/>
            <w:hideMark/>
          </w:tcPr>
          <w:p w14:paraId="2424BA9B" w14:textId="77777777" w:rsidR="00236696" w:rsidRPr="00236696" w:rsidRDefault="00236696" w:rsidP="00236696">
            <w:r w:rsidRPr="00236696">
              <w:rPr>
                <w:b/>
                <w:bCs/>
              </w:rPr>
              <w:t>Potentially</w:t>
            </w:r>
            <w:r w:rsidRPr="00236696">
              <w:t>, but additional review may apply</w:t>
            </w:r>
          </w:p>
        </w:tc>
        <w:tc>
          <w:tcPr>
            <w:tcW w:w="0" w:type="auto"/>
            <w:vAlign w:val="center"/>
            <w:hideMark/>
          </w:tcPr>
          <w:p w14:paraId="30179BF5" w14:textId="77777777" w:rsidR="00236696" w:rsidRPr="00236696" w:rsidRDefault="00236696" w:rsidP="00236696">
            <w:r w:rsidRPr="00236696">
              <w:t>LA procurement + foreign-adversary rules</w:t>
            </w:r>
          </w:p>
        </w:tc>
      </w:tr>
      <w:tr w:rsidR="00236696" w:rsidRPr="00236696" w14:paraId="5EC522E8" w14:textId="77777777" w:rsidTr="002366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01CD95" w14:textId="77777777" w:rsidR="00236696" w:rsidRPr="00236696" w:rsidRDefault="00236696" w:rsidP="00236696">
            <w:r w:rsidRPr="00236696">
              <w:t>Huawei/ZTE telecom equipment</w:t>
            </w:r>
          </w:p>
        </w:tc>
        <w:tc>
          <w:tcPr>
            <w:tcW w:w="0" w:type="auto"/>
            <w:vAlign w:val="center"/>
            <w:hideMark/>
          </w:tcPr>
          <w:p w14:paraId="39388EC4" w14:textId="77777777" w:rsidR="00236696" w:rsidRPr="00236696" w:rsidRDefault="00236696" w:rsidP="00236696">
            <w:r w:rsidRPr="00236696">
              <w:rPr>
                <w:b/>
                <w:bCs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49C9D38A" w14:textId="77777777" w:rsidR="00236696" w:rsidRPr="00236696" w:rsidRDefault="00236696" w:rsidP="00236696">
            <w:r w:rsidRPr="00236696">
              <w:t>La. R.S. 39:1753.1 / NDAA §889</w:t>
            </w:r>
          </w:p>
        </w:tc>
      </w:tr>
      <w:tr w:rsidR="00236696" w:rsidRPr="00236696" w14:paraId="5DAE6493" w14:textId="77777777" w:rsidTr="002366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D90CF3" w14:textId="77777777" w:rsidR="00236696" w:rsidRPr="00236696" w:rsidRDefault="00236696" w:rsidP="00236696">
            <w:r w:rsidRPr="00236696">
              <w:t>Hikvision/Dahua surveillance equipment</w:t>
            </w:r>
          </w:p>
        </w:tc>
        <w:tc>
          <w:tcPr>
            <w:tcW w:w="0" w:type="auto"/>
            <w:vAlign w:val="center"/>
            <w:hideMark/>
          </w:tcPr>
          <w:p w14:paraId="60D2AAFB" w14:textId="77777777" w:rsidR="00236696" w:rsidRPr="00236696" w:rsidRDefault="00236696" w:rsidP="00236696">
            <w:r w:rsidRPr="00236696">
              <w:rPr>
                <w:b/>
                <w:bCs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0CF63DD2" w14:textId="77777777" w:rsidR="00236696" w:rsidRPr="00236696" w:rsidRDefault="00236696" w:rsidP="00236696">
            <w:r w:rsidRPr="00236696">
              <w:t>La. R.S. 39:1753.1 / NDAA §889</w:t>
            </w:r>
          </w:p>
        </w:tc>
      </w:tr>
      <w:tr w:rsidR="00236696" w:rsidRPr="00236696" w14:paraId="10D3E193" w14:textId="77777777" w:rsidTr="002366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553997" w14:textId="77777777" w:rsidR="00236696" w:rsidRPr="00236696" w:rsidRDefault="00236696" w:rsidP="00236696">
            <w:r w:rsidRPr="00236696">
              <w:t>Hytera communications equipment</w:t>
            </w:r>
          </w:p>
        </w:tc>
        <w:tc>
          <w:tcPr>
            <w:tcW w:w="0" w:type="auto"/>
            <w:vAlign w:val="center"/>
            <w:hideMark/>
          </w:tcPr>
          <w:p w14:paraId="0E8F15B3" w14:textId="77777777" w:rsidR="00236696" w:rsidRPr="00236696" w:rsidRDefault="00236696" w:rsidP="00236696">
            <w:r w:rsidRPr="00236696">
              <w:rPr>
                <w:b/>
                <w:bCs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22401E37" w14:textId="77777777" w:rsidR="00236696" w:rsidRPr="00236696" w:rsidRDefault="00236696" w:rsidP="00236696">
            <w:r w:rsidRPr="00236696">
              <w:t>Same</w:t>
            </w:r>
          </w:p>
        </w:tc>
      </w:tr>
      <w:tr w:rsidR="00236696" w:rsidRPr="00236696" w14:paraId="38E8DB08" w14:textId="77777777" w:rsidTr="002366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183B8" w14:textId="77777777" w:rsidR="00236696" w:rsidRPr="00236696" w:rsidRDefault="00236696" w:rsidP="00236696">
            <w:r w:rsidRPr="00236696">
              <w:t>Equipment containing prohibited components</w:t>
            </w:r>
          </w:p>
        </w:tc>
        <w:tc>
          <w:tcPr>
            <w:tcW w:w="0" w:type="auto"/>
            <w:vAlign w:val="center"/>
            <w:hideMark/>
          </w:tcPr>
          <w:p w14:paraId="22A6EFFB" w14:textId="77777777" w:rsidR="00236696" w:rsidRPr="00236696" w:rsidRDefault="00236696" w:rsidP="00236696">
            <w:r w:rsidRPr="00236696">
              <w:rPr>
                <w:b/>
                <w:bCs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79512441" w14:textId="77777777" w:rsidR="00236696" w:rsidRPr="00236696" w:rsidRDefault="00236696" w:rsidP="00236696">
            <w:r w:rsidRPr="00236696">
              <w:t>La. R.S. 39:1753.1</w:t>
            </w:r>
          </w:p>
        </w:tc>
      </w:tr>
      <w:tr w:rsidR="00236696" w:rsidRPr="00236696" w14:paraId="3352CC1F" w14:textId="77777777" w:rsidTr="002366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7A0D7" w14:textId="77777777" w:rsidR="00236696" w:rsidRPr="00236696" w:rsidRDefault="00236696" w:rsidP="00236696">
            <w:r w:rsidRPr="00236696">
              <w:t>Certain Chinese-connected educational technology/software</w:t>
            </w:r>
          </w:p>
        </w:tc>
        <w:tc>
          <w:tcPr>
            <w:tcW w:w="0" w:type="auto"/>
            <w:vAlign w:val="center"/>
            <w:hideMark/>
          </w:tcPr>
          <w:p w14:paraId="03523745" w14:textId="77777777" w:rsidR="00236696" w:rsidRPr="00236696" w:rsidRDefault="00236696" w:rsidP="00236696">
            <w:r w:rsidRPr="00236696">
              <w:rPr>
                <w:b/>
                <w:bCs/>
              </w:rPr>
              <w:t>Increasingly restricted; new rules apply to contracts entered/renewed after Jan. 1, 2027</w:t>
            </w:r>
          </w:p>
        </w:tc>
        <w:tc>
          <w:tcPr>
            <w:tcW w:w="0" w:type="auto"/>
            <w:vAlign w:val="center"/>
            <w:hideMark/>
          </w:tcPr>
          <w:p w14:paraId="041EF968" w14:textId="77777777" w:rsidR="00236696" w:rsidRPr="00236696" w:rsidRDefault="00236696" w:rsidP="00236696">
            <w:r w:rsidRPr="00236696">
              <w:t>2026 SB 399</w:t>
            </w:r>
          </w:p>
        </w:tc>
      </w:tr>
      <w:tr w:rsidR="00236696" w:rsidRPr="00236696" w14:paraId="66CD454E" w14:textId="77777777" w:rsidTr="002366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6D9AB8" w14:textId="77777777" w:rsidR="00236696" w:rsidRPr="00236696" w:rsidRDefault="00236696" w:rsidP="00236696">
            <w:r w:rsidRPr="00236696">
              <w:lastRenderedPageBreak/>
              <w:t>Human genetic sequencing equipment/software from foreign-adversary companies</w:t>
            </w:r>
          </w:p>
        </w:tc>
        <w:tc>
          <w:tcPr>
            <w:tcW w:w="0" w:type="auto"/>
            <w:vAlign w:val="center"/>
            <w:hideMark/>
          </w:tcPr>
          <w:p w14:paraId="29D54ACA" w14:textId="77777777" w:rsidR="00236696" w:rsidRPr="00236696" w:rsidRDefault="00236696" w:rsidP="00236696">
            <w:r w:rsidRPr="00236696">
              <w:rPr>
                <w:b/>
                <w:bCs/>
              </w:rPr>
              <w:t>No</w:t>
            </w:r>
            <w:r w:rsidRPr="00236696">
              <w:t> in covered facilities</w:t>
            </w:r>
          </w:p>
        </w:tc>
        <w:tc>
          <w:tcPr>
            <w:tcW w:w="0" w:type="auto"/>
            <w:vAlign w:val="center"/>
            <w:hideMark/>
          </w:tcPr>
          <w:p w14:paraId="76A30394" w14:textId="77777777" w:rsidR="00236696" w:rsidRPr="00236696" w:rsidRDefault="00236696" w:rsidP="00236696">
            <w:r w:rsidRPr="00236696">
              <w:t>La. R.S. 51:3182–3183</w:t>
            </w:r>
          </w:p>
        </w:tc>
      </w:tr>
      <w:tr w:rsidR="00236696" w:rsidRPr="00236696" w14:paraId="5F23566D" w14:textId="77777777" w:rsidTr="002366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89F38" w14:textId="77777777" w:rsidR="00236696" w:rsidRPr="00236696" w:rsidRDefault="00236696" w:rsidP="00236696">
            <w:r w:rsidRPr="00236696">
              <w:t>Vendor/entity on federal exclusion/sanctions lists</w:t>
            </w:r>
          </w:p>
        </w:tc>
        <w:tc>
          <w:tcPr>
            <w:tcW w:w="0" w:type="auto"/>
            <w:vAlign w:val="center"/>
            <w:hideMark/>
          </w:tcPr>
          <w:p w14:paraId="56311809" w14:textId="77777777" w:rsidR="00236696" w:rsidRPr="00236696" w:rsidRDefault="00236696" w:rsidP="00236696">
            <w:proofErr w:type="gramStart"/>
            <w:r w:rsidRPr="00236696">
              <w:rPr>
                <w:b/>
                <w:bCs/>
              </w:rPr>
              <w:t>Generally</w:t>
            </w:r>
            <w:proofErr w:type="gramEnd"/>
            <w:r w:rsidRPr="00236696">
              <w:rPr>
                <w:b/>
                <w:bCs/>
              </w:rPr>
              <w:t xml:space="preserve"> no with federal funds</w:t>
            </w:r>
          </w:p>
        </w:tc>
        <w:tc>
          <w:tcPr>
            <w:tcW w:w="0" w:type="auto"/>
            <w:vAlign w:val="center"/>
            <w:hideMark/>
          </w:tcPr>
          <w:p w14:paraId="3473F24D" w14:textId="77777777" w:rsidR="00236696" w:rsidRPr="00236696" w:rsidRDefault="00236696" w:rsidP="00236696">
            <w:r w:rsidRPr="00236696">
              <w:t>Federal award rules/SAM</w:t>
            </w:r>
          </w:p>
        </w:tc>
      </w:tr>
      <w:tr w:rsidR="00236696" w:rsidRPr="00236696" w14:paraId="1CB644F3" w14:textId="77777777" w:rsidTr="002366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7875C" w14:textId="77777777" w:rsidR="00236696" w:rsidRPr="00236696" w:rsidRDefault="00236696" w:rsidP="00236696">
            <w:r w:rsidRPr="00236696">
              <w:t>Ordinary lab equipment, furniture, tools, supplies, etc. made in China</w:t>
            </w:r>
          </w:p>
        </w:tc>
        <w:tc>
          <w:tcPr>
            <w:tcW w:w="0" w:type="auto"/>
            <w:vAlign w:val="center"/>
            <w:hideMark/>
          </w:tcPr>
          <w:p w14:paraId="40D0C69D" w14:textId="77777777" w:rsidR="00236696" w:rsidRPr="00236696" w:rsidRDefault="00236696" w:rsidP="00236696">
            <w:r w:rsidRPr="00236696">
              <w:rPr>
                <w:b/>
                <w:bCs/>
              </w:rPr>
              <w:t>Usually yes</w:t>
            </w:r>
            <w:r w:rsidRPr="00236696">
              <w:t>, assuming no restricted components/entity and grant terms permit it</w:t>
            </w:r>
          </w:p>
        </w:tc>
        <w:tc>
          <w:tcPr>
            <w:tcW w:w="0" w:type="auto"/>
            <w:vAlign w:val="center"/>
            <w:hideMark/>
          </w:tcPr>
          <w:p w14:paraId="246047FC" w14:textId="77777777" w:rsidR="00236696" w:rsidRPr="00236696" w:rsidRDefault="00236696" w:rsidP="00236696">
            <w:r w:rsidRPr="00236696">
              <w:t>State procurement + federal award terms</w:t>
            </w:r>
          </w:p>
        </w:tc>
      </w:tr>
    </w:tbl>
    <w:p w14:paraId="177FCCD0" w14:textId="77777777" w:rsidR="00236696" w:rsidRPr="00236696" w:rsidRDefault="00236696" w:rsidP="00236696">
      <w:r w:rsidRPr="00236696">
        <w:rPr>
          <w:b/>
          <w:bCs/>
        </w:rPr>
        <w:t>1. Louisiana has a particularly strong technology restriction</w:t>
      </w:r>
    </w:p>
    <w:p w14:paraId="1CE0F353" w14:textId="77777777" w:rsidR="00236696" w:rsidRPr="00236696" w:rsidRDefault="00236696" w:rsidP="00236696">
      <w:r w:rsidRPr="00236696">
        <w:t>La. R.S. </w:t>
      </w:r>
      <w:r w:rsidRPr="00236696">
        <w:rPr>
          <w:b/>
          <w:bCs/>
        </w:rPr>
        <w:t>39:1753.1</w:t>
      </w:r>
      <w:r w:rsidRPr="00236696">
        <w:t> applies expressly to Louisiana public postsecondary institutions. It prohibits procurement of specified telecommunications and video-surveillance equipment and services.</w:t>
      </w:r>
    </w:p>
    <w:p w14:paraId="7CE36D9F" w14:textId="77777777" w:rsidR="00236696" w:rsidRPr="00236696" w:rsidRDefault="00236696" w:rsidP="00236696">
      <w:r w:rsidRPr="00236696">
        <w:t>The statute specifically covers equipment from:</w:t>
      </w:r>
    </w:p>
    <w:p w14:paraId="3BF16EFD" w14:textId="77777777" w:rsidR="00236696" w:rsidRPr="00236696" w:rsidRDefault="00236696" w:rsidP="00236696">
      <w:pPr>
        <w:numPr>
          <w:ilvl w:val="0"/>
          <w:numId w:val="1"/>
        </w:numPr>
      </w:pPr>
      <w:r w:rsidRPr="00236696">
        <w:t>Huawei</w:t>
      </w:r>
    </w:p>
    <w:p w14:paraId="383BAE10" w14:textId="77777777" w:rsidR="00236696" w:rsidRPr="00236696" w:rsidRDefault="00236696" w:rsidP="00236696">
      <w:pPr>
        <w:numPr>
          <w:ilvl w:val="0"/>
          <w:numId w:val="1"/>
        </w:numPr>
      </w:pPr>
      <w:r w:rsidRPr="00236696">
        <w:t>ZTE</w:t>
      </w:r>
    </w:p>
    <w:p w14:paraId="64916098" w14:textId="77777777" w:rsidR="00236696" w:rsidRPr="00236696" w:rsidRDefault="00236696" w:rsidP="00236696">
      <w:pPr>
        <w:numPr>
          <w:ilvl w:val="0"/>
          <w:numId w:val="1"/>
        </w:numPr>
      </w:pPr>
      <w:r w:rsidRPr="00236696">
        <w:t>Hytera</w:t>
      </w:r>
    </w:p>
    <w:p w14:paraId="38339DAE" w14:textId="77777777" w:rsidR="00236696" w:rsidRPr="00236696" w:rsidRDefault="00236696" w:rsidP="00236696">
      <w:pPr>
        <w:numPr>
          <w:ilvl w:val="0"/>
          <w:numId w:val="1"/>
        </w:numPr>
      </w:pPr>
      <w:r w:rsidRPr="00236696">
        <w:t>Hikvision</w:t>
      </w:r>
    </w:p>
    <w:p w14:paraId="2F34FCB8" w14:textId="77777777" w:rsidR="00236696" w:rsidRPr="00236696" w:rsidRDefault="00236696" w:rsidP="00236696">
      <w:pPr>
        <w:numPr>
          <w:ilvl w:val="0"/>
          <w:numId w:val="1"/>
        </w:numPr>
      </w:pPr>
      <w:r w:rsidRPr="00236696">
        <w:t>Dahua</w:t>
      </w:r>
    </w:p>
    <w:p w14:paraId="1ECFF6E3" w14:textId="77777777" w:rsidR="00236696" w:rsidRPr="00236696" w:rsidRDefault="00236696" w:rsidP="00236696">
      <w:pPr>
        <w:numPr>
          <w:ilvl w:val="0"/>
          <w:numId w:val="1"/>
        </w:numPr>
      </w:pPr>
      <w:r w:rsidRPr="00236696">
        <w:t>subsidiaries/affiliates of those companies</w:t>
      </w:r>
    </w:p>
    <w:p w14:paraId="2B3F265A" w14:textId="77777777" w:rsidR="00236696" w:rsidRPr="00236696" w:rsidRDefault="00236696" w:rsidP="00236696">
      <w:pPr>
        <w:numPr>
          <w:ilvl w:val="0"/>
          <w:numId w:val="1"/>
        </w:numPr>
      </w:pPr>
      <w:r w:rsidRPr="00236696">
        <w:t>certain other entities owned, controlled by, or connected with the Chinese government.</w:t>
      </w:r>
    </w:p>
    <w:p w14:paraId="30AF13E7" w14:textId="77777777" w:rsidR="00236696" w:rsidRPr="00236696" w:rsidRDefault="00236696" w:rsidP="00236696">
      <w:r w:rsidRPr="00236696">
        <w:t>But there is a particularly important provision for Purchasing:</w:t>
      </w:r>
    </w:p>
    <w:p w14:paraId="479B4A27" w14:textId="77777777" w:rsidR="00236696" w:rsidRPr="00236696" w:rsidRDefault="00236696" w:rsidP="00236696">
      <w:r w:rsidRPr="00236696">
        <w:rPr>
          <w:b/>
          <w:bCs/>
        </w:rPr>
        <w:t>It isn't enough to check the name on the outside of the equipment.</w:t>
      </w:r>
    </w:p>
    <w:p w14:paraId="2B788DB7" w14:textId="77777777" w:rsidR="00236696" w:rsidRPr="00236696" w:rsidRDefault="00236696" w:rsidP="00236696">
      <w:r w:rsidRPr="00236696">
        <w:t>Louisiana law also prohibits a product </w:t>
      </w:r>
      <w:r w:rsidRPr="00236696">
        <w:rPr>
          <w:b/>
          <w:bCs/>
        </w:rPr>
        <w:t>regardless of manufacturer if it contains a prohibited component</w:t>
      </w:r>
      <w:r w:rsidRPr="00236696">
        <w:t>. The statute specifically says this can reach computers/network-connected equipment, building automation, environmental controls, access controls, and facility-management/monitoring systems.</w:t>
      </w:r>
    </w:p>
    <w:p w14:paraId="4AE16D43" w14:textId="77777777" w:rsidR="00236696" w:rsidRPr="00236696" w:rsidRDefault="00236696" w:rsidP="00236696">
      <w:r w:rsidRPr="00236696">
        <w:t>And before purchasing covered telecom/video-surveillance equipment or services, the </w:t>
      </w:r>
      <w:r w:rsidRPr="00236696">
        <w:rPr>
          <w:b/>
          <w:bCs/>
        </w:rPr>
        <w:t>vendor must provide an affidavit</w:t>
      </w:r>
      <w:r w:rsidRPr="00236696">
        <w:t xml:space="preserve"> stating that the equipment/services are not </w:t>
      </w:r>
      <w:r w:rsidRPr="00236696">
        <w:lastRenderedPageBreak/>
        <w:t>prohibited. A procurement made in violation of the statute is </w:t>
      </w:r>
      <w:r w:rsidRPr="00236696">
        <w:rPr>
          <w:b/>
          <w:bCs/>
        </w:rPr>
        <w:t>void</w:t>
      </w:r>
      <w:r w:rsidRPr="00236696">
        <w:t>, and compliance is subject to Legislative Auditor review.</w:t>
      </w:r>
    </w:p>
    <w:p w14:paraId="45297DA1" w14:textId="77777777" w:rsidR="00236696" w:rsidRPr="00236696" w:rsidRDefault="00236696" w:rsidP="00236696">
      <w:r w:rsidRPr="00236696">
        <w:t>LSU's January 2026 procurement guidance takes the same approach, warning departments that restricted components can make an otherwise differently branded product prohibited.</w:t>
      </w:r>
    </w:p>
    <w:p w14:paraId="63C55E9B" w14:textId="77777777" w:rsidR="00236696" w:rsidRPr="00236696" w:rsidRDefault="00236696" w:rsidP="00236696">
      <w:r w:rsidRPr="00236696">
        <w:rPr>
          <w:b/>
          <w:bCs/>
        </w:rPr>
        <w:t>2. Federal funds do not automatically prohibit Chinese-manufactured goods</w:t>
      </w:r>
    </w:p>
    <w:p w14:paraId="25CB4756" w14:textId="77777777" w:rsidR="00236696" w:rsidRPr="00236696" w:rsidRDefault="00236696" w:rsidP="00236696">
      <w:r w:rsidRPr="00236696">
        <w:t>This distinction is important.</w:t>
      </w:r>
    </w:p>
    <w:p w14:paraId="027C7EB8" w14:textId="77777777" w:rsidR="00236696" w:rsidRPr="00236696" w:rsidRDefault="00236696" w:rsidP="00236696">
      <w:r w:rsidRPr="00236696">
        <w:t>Receiving federal funds </w:t>
      </w:r>
      <w:r w:rsidRPr="00236696">
        <w:rPr>
          <w:b/>
          <w:bCs/>
        </w:rPr>
        <w:t>does not by itself mean a university must prohibit all Chinese-made products</w:t>
      </w:r>
      <w:r w:rsidRPr="00236696">
        <w:t>.</w:t>
      </w:r>
    </w:p>
    <w:p w14:paraId="7D160F77" w14:textId="77777777" w:rsidR="00236696" w:rsidRPr="00236696" w:rsidRDefault="00236696" w:rsidP="00236696">
      <w:r w:rsidRPr="00236696">
        <w:t>For example, buying a microscope, piece of laboratory equipment, furniture, hand tools, or ordinary supplies manufactured in China isn't automatically prohibited merely because the country of origin is China.</w:t>
      </w:r>
    </w:p>
    <w:p w14:paraId="525C3208" w14:textId="77777777" w:rsidR="00236696" w:rsidRPr="00236696" w:rsidRDefault="00236696" w:rsidP="00236696">
      <w:r w:rsidRPr="00236696">
        <w:t>Louisiana's Procurement Code actually says that its requirements generally apply to expenditures of public funds </w:t>
      </w:r>
      <w:r w:rsidRPr="00236696">
        <w:rPr>
          <w:b/>
          <w:bCs/>
        </w:rPr>
        <w:t>regardless of source, including federal assistance money</w:t>
      </w:r>
      <w:r w:rsidRPr="00236696">
        <w:t>, while federally funded higher-education procurements must also satisfy the applicable federal requirements.</w:t>
      </w:r>
    </w:p>
    <w:p w14:paraId="35F839BE" w14:textId="77777777" w:rsidR="00236696" w:rsidRPr="00236696" w:rsidRDefault="00236696" w:rsidP="00236696">
      <w:proofErr w:type="gramStart"/>
      <w:r w:rsidRPr="00236696">
        <w:t>So</w:t>
      </w:r>
      <w:proofErr w:type="gramEnd"/>
      <w:r w:rsidRPr="00236696">
        <w:t xml:space="preserve"> the practical rule is:</w:t>
      </w:r>
    </w:p>
    <w:p w14:paraId="0ECC09E4" w14:textId="77777777" w:rsidR="00236696" w:rsidRPr="00236696" w:rsidRDefault="00236696" w:rsidP="00236696">
      <w:r w:rsidRPr="00236696">
        <w:rPr>
          <w:b/>
          <w:bCs/>
        </w:rPr>
        <w:t>State requirements + federal award requirements + the specific grant/contract conditions all have to be satisfied.</w:t>
      </w:r>
    </w:p>
    <w:p w14:paraId="44A41777" w14:textId="77777777" w:rsidR="00236696" w:rsidRPr="00236696" w:rsidRDefault="00236696" w:rsidP="00236696">
      <w:r w:rsidRPr="00236696">
        <w:rPr>
          <w:b/>
          <w:bCs/>
        </w:rPr>
        <w:t>3. NDAA Section 889 is a major federal issue</w:t>
      </w:r>
    </w:p>
    <w:p w14:paraId="66250D70" w14:textId="77777777" w:rsidR="00236696" w:rsidRPr="00236696" w:rsidRDefault="00236696" w:rsidP="00236696">
      <w:r w:rsidRPr="00236696">
        <w:t>For technology purchases, </w:t>
      </w:r>
      <w:r w:rsidRPr="00236696">
        <w:rPr>
          <w:b/>
          <w:bCs/>
        </w:rPr>
        <w:t>Section 889 of the FY2019 NDAA</w:t>
      </w:r>
      <w:r w:rsidRPr="00236696">
        <w:t> is one of the biggest restrictions.</w:t>
      </w:r>
    </w:p>
    <w:p w14:paraId="36818064" w14:textId="77777777" w:rsidR="00236696" w:rsidRPr="00236696" w:rsidRDefault="00236696" w:rsidP="00236696">
      <w:r w:rsidRPr="00236696">
        <w:t>The federal prohibition covers Huawei and ZTE telecommunications equipment and certain Hytera, Hikvision, and Dahua telecommunications/video-surveillance equipment, along with subsidiaries and affiliates and certain entities connected with the Chinese government.</w:t>
      </w:r>
    </w:p>
    <w:p w14:paraId="21275C17" w14:textId="77777777" w:rsidR="00236696" w:rsidRPr="00236696" w:rsidRDefault="00236696" w:rsidP="00236696">
      <w:r w:rsidRPr="00236696">
        <w:t>Louisiana essentially incorporated these restrictions into its own law, which is why the issue matters even when the particular purchase isn't being paid from a federal grant.</w:t>
      </w:r>
    </w:p>
    <w:p w14:paraId="7E049713" w14:textId="77777777" w:rsidR="00236696" w:rsidRPr="00236696" w:rsidRDefault="00236696" w:rsidP="00236696">
      <w:proofErr w:type="gramStart"/>
      <w:r w:rsidRPr="00236696">
        <w:t>So</w:t>
      </w:r>
      <w:proofErr w:type="gramEnd"/>
      <w:r w:rsidRPr="00236696">
        <w:t xml:space="preserve"> for a Louisiana public university, I would treat </w:t>
      </w:r>
      <w:r w:rsidRPr="00236696">
        <w:rPr>
          <w:b/>
          <w:bCs/>
        </w:rPr>
        <w:t>network equipment, cameras, drones, radios, access-control systems, building automation, IoT devices, and other connected technology</w:t>
      </w:r>
      <w:r w:rsidRPr="00236696">
        <w:t> as requiring a foreign-adversary/NDAA review before award.</w:t>
      </w:r>
    </w:p>
    <w:p w14:paraId="1124A100" w14:textId="77777777" w:rsidR="00236696" w:rsidRPr="00236696" w:rsidRDefault="00236696" w:rsidP="00236696">
      <w:r w:rsidRPr="00236696">
        <w:rPr>
          <w:b/>
          <w:bCs/>
        </w:rPr>
        <w:t>4. A new Louisiana higher-education law makes this even more important</w:t>
      </w:r>
    </w:p>
    <w:p w14:paraId="45414275" w14:textId="77777777" w:rsidR="00236696" w:rsidRPr="00236696" w:rsidRDefault="00236696" w:rsidP="00236696">
      <w:r w:rsidRPr="00236696">
        <w:lastRenderedPageBreak/>
        <w:t>There was a significant development in </w:t>
      </w:r>
      <w:r w:rsidRPr="00236696">
        <w:rPr>
          <w:b/>
          <w:bCs/>
        </w:rPr>
        <w:t>2026</w:t>
      </w:r>
      <w:r w:rsidRPr="00236696">
        <w:t>.</w:t>
      </w:r>
    </w:p>
    <w:p w14:paraId="739F6AF3" w14:textId="77777777" w:rsidR="00236696" w:rsidRPr="00236696" w:rsidRDefault="00236696" w:rsidP="00236696">
      <w:r w:rsidRPr="00236696">
        <w:t>Louisiana SB 399 created a new higher-education research-security/foreign-adversary framework. Among other things, it addresses contracts, research partnerships, educational technology/software, gifts and relationships involving foreign adversaries, including the People's Republic of China. Certain provisions concerning contracts apply to contracts </w:t>
      </w:r>
      <w:r w:rsidRPr="00236696">
        <w:rPr>
          <w:b/>
          <w:bCs/>
        </w:rPr>
        <w:t>entered into or renewed after January 1, 2027.</w:t>
      </w:r>
    </w:p>
    <w:p w14:paraId="45D6F46C" w14:textId="77777777" w:rsidR="00236696" w:rsidRPr="00236696" w:rsidRDefault="00236696" w:rsidP="00236696">
      <w:r w:rsidRPr="00236696">
        <w:t>That means I would be careful about entering a </w:t>
      </w:r>
      <w:r w:rsidRPr="00236696">
        <w:rPr>
          <w:b/>
          <w:bCs/>
        </w:rPr>
        <w:t>multi-year software, research, data, technology or educational-services contract with a Chinese entity now</w:t>
      </w:r>
      <w:r w:rsidRPr="00236696">
        <w:t>, even if the immediate procurement appears permissible. A renewal or new agreement after January 1, 2027 could encounter the new framework.</w:t>
      </w:r>
    </w:p>
    <w:p w14:paraId="626BAEB8" w14:textId="77777777" w:rsidR="00236696" w:rsidRPr="00236696" w:rsidRDefault="00236696" w:rsidP="00236696">
      <w:r w:rsidRPr="00236696">
        <w:rPr>
          <w:b/>
          <w:bCs/>
        </w:rPr>
        <w:t>5. Research purchases deserve additional scrutiny</w:t>
      </w:r>
    </w:p>
    <w:p w14:paraId="581AC0BA" w14:textId="77777777" w:rsidR="00236696" w:rsidRPr="00236696" w:rsidRDefault="00236696" w:rsidP="00236696">
      <w:r w:rsidRPr="00236696">
        <w:t>Louisiana already treats China as a "foreign adversary" for higher-education foreign-source reporting purposes. The definition incorporates the federal foreign-adversary designation in 15 CFR 7.4.</w:t>
      </w:r>
    </w:p>
    <w:p w14:paraId="15609164" w14:textId="77777777" w:rsidR="00236696" w:rsidRPr="00236696" w:rsidRDefault="00236696" w:rsidP="00236696">
      <w:r w:rsidRPr="00236696">
        <w:t>There are also special restrictions in particular research areas. For example, Louisiana now prohibits covered medical/research facilities from putting into service certain </w:t>
      </w:r>
      <w:r w:rsidRPr="00236696">
        <w:rPr>
          <w:b/>
          <w:bCs/>
        </w:rPr>
        <w:t>human genetic sequencers and associated operational/research software</w:t>
      </w:r>
      <w:r w:rsidRPr="00236696">
        <w:t> produced by a foreign-adversary government, state-owned company, or "foreign adversary company."</w:t>
      </w:r>
    </w:p>
    <w:p w14:paraId="34B6596F" w14:textId="77777777" w:rsidR="00236696" w:rsidRPr="00236696" w:rsidRDefault="00236696" w:rsidP="00236696">
      <w:r w:rsidRPr="00236696">
        <w:t>That can capture Chinese companies even though the university isn't buying directly from the Chinese government.</w:t>
      </w:r>
    </w:p>
    <w:p w14:paraId="5291C254" w14:textId="77777777" w:rsidR="00236696" w:rsidRPr="00236696" w:rsidRDefault="00236696" w:rsidP="00236696">
      <w:r w:rsidRPr="00236696">
        <w:rPr>
          <w:b/>
          <w:bCs/>
        </w:rPr>
        <w:t>6. One older Louisiana statute is worth knowing—but I would not use it as a blanket prohibition</w:t>
      </w:r>
    </w:p>
    <w:p w14:paraId="3CD8E389" w14:textId="77777777" w:rsidR="00236696" w:rsidRPr="00236696" w:rsidRDefault="00236696" w:rsidP="00236696">
      <w:r w:rsidRPr="00236696">
        <w:t>La. R.S. </w:t>
      </w:r>
      <w:r w:rsidRPr="00236696">
        <w:rPr>
          <w:b/>
          <w:bCs/>
        </w:rPr>
        <w:t>38:2212.3</w:t>
      </w:r>
      <w:r w:rsidRPr="00236696">
        <w:t> authorizes a public entity to reject a low bid when the bidder is domiciled in a Communist country or the supplies are manufactured in one, expressly including China. But the statute contains an exception concerning countries having trade-relations agreements or approvals from the U.S. government.</w:t>
      </w:r>
    </w:p>
    <w:p w14:paraId="679DE27F" w14:textId="77777777" w:rsidR="00236696" w:rsidRPr="00236696" w:rsidRDefault="00236696" w:rsidP="00236696">
      <w:r w:rsidRPr="00236696">
        <w:t>I therefore </w:t>
      </w:r>
      <w:r w:rsidRPr="00236696">
        <w:rPr>
          <w:b/>
          <w:bCs/>
        </w:rPr>
        <w:t>wouldn't interpret R.S. 38:2212.3 as a modern blanket prohibition on Chinese-manufactured products</w:t>
      </w:r>
      <w:r w:rsidRPr="00236696">
        <w:t> without OSP/legal guidance for the specific procurement.</w:t>
      </w:r>
    </w:p>
    <w:p w14:paraId="2F071946" w14:textId="77777777" w:rsidR="00236696" w:rsidRPr="00236696" w:rsidRDefault="00236696" w:rsidP="00236696">
      <w:r w:rsidRPr="00236696">
        <w:rPr>
          <w:b/>
          <w:bCs/>
        </w:rPr>
        <w:t>What I would put into a university purchasing review</w:t>
      </w:r>
    </w:p>
    <w:p w14:paraId="3E6164ED" w14:textId="77777777" w:rsidR="00236696" w:rsidRPr="00236696" w:rsidRDefault="00236696" w:rsidP="00236696">
      <w:r w:rsidRPr="00236696">
        <w:t>For a Louisiana public university, I'd use roughly this decision path:</w:t>
      </w:r>
    </w:p>
    <w:p w14:paraId="3969B16A" w14:textId="77777777" w:rsidR="00236696" w:rsidRPr="00236696" w:rsidRDefault="00236696" w:rsidP="00236696">
      <w:r w:rsidRPr="00236696">
        <w:rPr>
          <w:b/>
          <w:bCs/>
        </w:rPr>
        <w:lastRenderedPageBreak/>
        <w:t>Country of manufacture → vendor ownership/control → SAM/exclusion check → sanctions/entity-list check → NDAA §889/La. R.S. 39:1753.1 check → component/manufacturer check → grant-specific restrictions → research/export-control review if applicable.</w:t>
      </w:r>
    </w:p>
    <w:p w14:paraId="26C7F6C4" w14:textId="182EE7C4" w:rsidR="00405AF2" w:rsidRDefault="00236696" w:rsidP="00236696">
      <w:r w:rsidRPr="00236696">
        <w:t>For ordinary commodities, "Made in China" alone generally wouldn't stop the purchase. For </w:t>
      </w:r>
      <w:r w:rsidRPr="00236696">
        <w:rPr>
          <w:b/>
          <w:bCs/>
        </w:rPr>
        <w:t>IT, software, cameras, drones, radios, networking, access control, building automation, research equipment, genomic equipment, or anything that transmits/stores university data</w:t>
      </w:r>
      <w:r w:rsidRPr="00236696">
        <w:t>, I would require a substantially more detailed review.</w:t>
      </w:r>
    </w:p>
    <w:p w14:paraId="5A7DFAFB" w14:textId="77777777" w:rsidR="00405AF2" w:rsidRDefault="00405AF2">
      <w:r>
        <w:br w:type="page"/>
      </w:r>
    </w:p>
    <w:p w14:paraId="2C656394" w14:textId="77777777" w:rsidR="00405AF2" w:rsidRPr="00405AF2" w:rsidRDefault="00405AF2" w:rsidP="00405A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05AF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Louisiana public-university purchasing checklist</w:t>
      </w:r>
    </w:p>
    <w:p w14:paraId="48A9DC83" w14:textId="44B9591F" w:rsidR="00405AF2" w:rsidRPr="00405AF2" w:rsidRDefault="00405AF2" w:rsidP="00405A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For purchases involving </w:t>
      </w:r>
      <w:r w:rsidRPr="00405A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China or another foreign adversary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>ocument</w:t>
      </w:r>
      <w:r>
        <w:rPr>
          <w:rFonts w:ascii="Times New Roman" w:eastAsia="Times New Roman" w:hAnsi="Times New Roman" w:cs="Times New Roman"/>
          <w:kern w:val="0"/>
          <w14:ligatures w14:val="none"/>
        </w:rPr>
        <w:t>ation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should be provided to Purchasing for a determination to be made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 before </w:t>
      </w:r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 PO or contract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will be issued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77D6CD3" w14:textId="77777777" w:rsidR="00405AF2" w:rsidRPr="00405AF2" w:rsidRDefault="00405AF2" w:rsidP="00405A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05A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Identify the actual manufacturer and vendor.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 Determine whether the seller is merely a U.S. distributor of a Chinese-manufactured product or whether the contracting party/manufacturer is itself a Chinese or foreign-adversary entity. </w:t>
      </w:r>
    </w:p>
    <w:p w14:paraId="61C4AF52" w14:textId="77777777" w:rsidR="00405AF2" w:rsidRPr="00405AF2" w:rsidRDefault="00405AF2" w:rsidP="00405A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05A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Determine whether the purchase is technology-related.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 Flag telecommunications, networking, cameras/video surveillance, radios, computers/network-connected devices, access controls, building automation/environmental controls, facility monitoring, IoT equipment, software/cloud services, drones and similar connected equipment. </w:t>
      </w:r>
    </w:p>
    <w:p w14:paraId="5186C05E" w14:textId="1154A850" w:rsidR="00405AF2" w:rsidRPr="00405AF2" w:rsidRDefault="00405AF2" w:rsidP="00405A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05A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Perform the Louisiana prohibited-equipment review.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 R.S. </w:t>
      </w:r>
      <w:proofErr w:type="gramStart"/>
      <w:r w:rsidRPr="00405AF2">
        <w:rPr>
          <w:rFonts w:ascii="Times New Roman" w:eastAsia="Times New Roman" w:hAnsi="Times New Roman" w:cs="Times New Roman"/>
          <w:kern w:val="0"/>
          <w14:ligatures w14:val="none"/>
        </w:rPr>
        <w:t>39:1753.</w:t>
      </w:r>
      <w:r>
        <w:rPr>
          <w:rFonts w:ascii="Times New Roman" w:eastAsia="Times New Roman" w:hAnsi="Times New Roman" w:cs="Times New Roman"/>
          <w:kern w:val="0"/>
          <w14:ligatures w14:val="none"/>
        </w:rPr>
        <w:t>It</w:t>
      </w:r>
      <w:proofErr w:type="gramEnd"/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 expressly applies to public postsecondary institutions and prohibits specified equipment/services, including Huawei, ZTE, Hytera, Hikvision and Dahua products and certain subsidiaries, affiliates and other covered entities. Importantly, Louisiana's prohibition can apply to a product from </w:t>
      </w:r>
      <w:r w:rsidRPr="00405A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another manufacturer when the product contains a prohibited component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98EBF59" w14:textId="77777777" w:rsidR="00405AF2" w:rsidRPr="00405AF2" w:rsidRDefault="00405AF2" w:rsidP="00405A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05A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Obtain the vendor affidavit when applicable.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 Louisiana R.S. 38:2237.1 requires the vendor affidavit </w:t>
      </w:r>
      <w:r w:rsidRPr="00405A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before procurement of telecommunications or video-surveillance equipment or services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. A procurement made without the required affidavit, or involving prohibited equipment, is void. The Legislative Auditor has specifically confirmed that future purchases cannot continue without the affidavit where the statute applies. </w:t>
      </w:r>
    </w:p>
    <w:p w14:paraId="344F9412" w14:textId="15EC2841" w:rsidR="00405AF2" w:rsidRPr="00405AF2" w:rsidRDefault="00405AF2" w:rsidP="00405A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05A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Determine whether federal money is involved.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 If yes,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the ordering department and/or grants/contract should 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review the award and applicable federal requirements in addition to Louisiana law. Under </w:t>
      </w:r>
      <w:r w:rsidRPr="00405A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 CFR 200.216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, federal award recipients/subrecipients cannot obligate or expend federal grant or loan funds to procure, obtain, extend or renew contracts for covered telecommunications/video-surveillance equipment or services. </w:t>
      </w:r>
    </w:p>
    <w:p w14:paraId="6BF04F1A" w14:textId="77777777" w:rsidR="00405AF2" w:rsidRPr="00405AF2" w:rsidRDefault="00405AF2" w:rsidP="00405A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05A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Check federal exclusions/restrictions and the specific award.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 For federally funded purchases, Purchasing/Grants should check the vendor against applicable federal exclusion/debarment requirements and review the Notice of Award, grant terms and agency-specific restrictions. A federal grant can impose requirements beyond Louisiana procurement law. </w:t>
      </w:r>
    </w:p>
    <w:p w14:paraId="7D178D1B" w14:textId="77777777" w:rsidR="00405AF2" w:rsidRPr="00405AF2" w:rsidRDefault="00405AF2" w:rsidP="00405A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05AF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Apply additional review to research/genomic purchases.</w:t>
      </w:r>
      <w:r w:rsidRPr="00405AF2">
        <w:rPr>
          <w:rFonts w:ascii="Times New Roman" w:eastAsia="Times New Roman" w:hAnsi="Times New Roman" w:cs="Times New Roman"/>
          <w:kern w:val="0"/>
          <w14:ligatures w14:val="none"/>
        </w:rPr>
        <w:t xml:space="preserve"> Louisiana has separate foreign-adversary </w:t>
      </w:r>
    </w:p>
    <w:p w14:paraId="6EFDC301" w14:textId="77777777" w:rsidR="00236696" w:rsidRPr="00236696" w:rsidRDefault="00236696" w:rsidP="00236696"/>
    <w:p w14:paraId="6912D69A" w14:textId="77777777" w:rsidR="00A30DBA" w:rsidRDefault="00A30DBA"/>
    <w:sectPr w:rsidR="00A30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A6B06"/>
    <w:multiLevelType w:val="multilevel"/>
    <w:tmpl w:val="041C1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B45DB"/>
    <w:multiLevelType w:val="multilevel"/>
    <w:tmpl w:val="333E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322779">
    <w:abstractNumId w:val="1"/>
  </w:num>
  <w:num w:numId="2" w16cid:durableId="1847402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696"/>
    <w:rsid w:val="002076AF"/>
    <w:rsid w:val="00236696"/>
    <w:rsid w:val="003F11FE"/>
    <w:rsid w:val="00405AF2"/>
    <w:rsid w:val="008409B7"/>
    <w:rsid w:val="008F399B"/>
    <w:rsid w:val="00945F70"/>
    <w:rsid w:val="009E64E6"/>
    <w:rsid w:val="00A3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93464"/>
  <w15:chartTrackingRefBased/>
  <w15:docId w15:val="{461A45D6-4A9D-4417-B27D-126A084E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6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6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6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6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6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6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6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6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6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6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6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6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6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6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6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6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6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0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78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74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0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4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6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8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3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2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5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080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70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814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245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8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8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11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09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7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5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74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0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7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66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46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13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6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85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17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44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7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89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05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7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1497</Words>
  <Characters>8538</Characters>
  <Application>Microsoft Office Word</Application>
  <DocSecurity>0</DocSecurity>
  <Lines>71</Lines>
  <Paragraphs>20</Paragraphs>
  <ScaleCrop>false</ScaleCrop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 Perkins</dc:creator>
  <cp:keywords/>
  <dc:description/>
  <cp:lastModifiedBy>Cheri Perkins</cp:lastModifiedBy>
  <cp:revision>2</cp:revision>
  <dcterms:created xsi:type="dcterms:W3CDTF">2026-08-25T16:26:00Z</dcterms:created>
  <dcterms:modified xsi:type="dcterms:W3CDTF">2026-08-25T16:26:00Z</dcterms:modified>
</cp:coreProperties>
</file>