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84" w:rsidRDefault="00942B84" w:rsidP="00942B84">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9264" behindDoc="1" locked="0" layoutInCell="1" allowOverlap="1" wp14:anchorId="3D37435B" wp14:editId="0C1FE1EA">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942B84" w:rsidRDefault="00942B84" w:rsidP="00240E6B">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1C3979" w:rsidRDefault="009744EF" w:rsidP="00240E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66" style="width:0;height:1.5pt" o:hrstd="t" o:hr="t" fillcolor="gray" stroked="f"/>
        </w:pict>
      </w:r>
    </w:p>
    <w:p w:rsidR="00240E6B" w:rsidRPr="00612C9E" w:rsidRDefault="002F30BD" w:rsidP="00240E6B">
      <w:pPr>
        <w:spacing w:before="100" w:beforeAutospacing="1" w:after="100" w:afterAutospacing="1"/>
        <w:ind w:left="0"/>
        <w:rPr>
          <w:rFonts w:ascii="Arial" w:hAnsi="Arial" w:cs="Arial"/>
          <w:color w:val="000000"/>
          <w:sz w:val="20"/>
          <w:szCs w:val="20"/>
        </w:rPr>
      </w:pPr>
      <w:r>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E11BBE" w:rsidRPr="001C3979" w:rsidRDefault="00A37792" w:rsidP="001C3979">
      <w:pPr>
        <w:spacing w:before="100" w:beforeAutospacing="1" w:after="100" w:afterAutospacing="1"/>
        <w:ind w:left="0"/>
        <w:jc w:val="center"/>
        <w:rPr>
          <w:b/>
          <w:i/>
          <w:color w:val="FF0000"/>
        </w:rPr>
      </w:pPr>
      <w:r>
        <w:rPr>
          <w:b/>
          <w:i/>
          <w:noProof/>
          <w:color w:val="FF0000"/>
        </w:rPr>
        <w:drawing>
          <wp:inline distT="0" distB="0" distL="0" distR="0">
            <wp:extent cx="1049633" cy="1642905"/>
            <wp:effectExtent l="19050" t="0" r="0" b="0"/>
            <wp:docPr id="25" name="Picture 24" descr="suzzi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zie.png"/>
                    <pic:cNvPicPr/>
                  </pic:nvPicPr>
                  <pic:blipFill>
                    <a:blip r:embed="rId11" cstate="print"/>
                    <a:stretch>
                      <a:fillRect/>
                    </a:stretch>
                  </pic:blipFill>
                  <pic:spPr>
                    <a:xfrm>
                      <a:off x="0" y="0"/>
                      <a:ext cx="1051369" cy="1645622"/>
                    </a:xfrm>
                    <a:prstGeom prst="rect">
                      <a:avLst/>
                    </a:prstGeom>
                  </pic:spPr>
                </pic:pic>
              </a:graphicData>
            </a:graphic>
          </wp:inline>
        </w:drawing>
      </w:r>
      <w:r w:rsidR="00F43B64">
        <w:rPr>
          <w:b/>
          <w:i/>
          <w:color w:val="FF0000"/>
        </w:rPr>
        <w:br/>
      </w:r>
      <w:r w:rsidR="009744EF">
        <w:rPr>
          <w:rFonts w:ascii="Arial" w:hAnsi="Arial" w:cs="Arial"/>
          <w:color w:val="000000"/>
          <w:sz w:val="20"/>
          <w:szCs w:val="20"/>
        </w:rPr>
        <w:pict>
          <v:rect id="_x0000_i1042"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285231">
        <w:rPr>
          <w:rFonts w:ascii="Helvetica" w:hAnsi="Helvetica" w:cs="Helvetica"/>
          <w:noProof/>
        </w:rPr>
        <w:drawing>
          <wp:inline distT="0" distB="0" distL="0" distR="0">
            <wp:extent cx="6858000" cy="3608705"/>
            <wp:effectExtent l="19050" t="0" r="0" b="0"/>
            <wp:docPr id="6" name="Picture 5" descr="Project Ma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Map.png"/>
                    <pic:cNvPicPr/>
                  </pic:nvPicPr>
                  <pic:blipFill>
                    <a:blip r:embed="rId13" cstate="print"/>
                    <a:stretch>
                      <a:fillRect/>
                    </a:stretch>
                  </pic:blipFill>
                  <pic:spPr>
                    <a:xfrm>
                      <a:off x="0" y="0"/>
                      <a:ext cx="6858000" cy="3608705"/>
                    </a:xfrm>
                    <a:prstGeom prst="rect">
                      <a:avLst/>
                    </a:prstGeom>
                  </pic:spPr>
                </pic:pic>
              </a:graphicData>
            </a:graphic>
          </wp:inline>
        </w:drawing>
      </w:r>
    </w:p>
    <w:p w:rsidR="008D569A" w:rsidRDefault="00285231" w:rsidP="00D02550">
      <w:pPr>
        <w:tabs>
          <w:tab w:val="left" w:pos="1980"/>
        </w:tabs>
        <w:spacing w:before="100" w:beforeAutospacing="1" w:after="100" w:afterAutospacing="1"/>
        <w:ind w:left="0"/>
        <w:rPr>
          <w:rFonts w:ascii="Arial" w:hAnsi="Arial" w:cs="Arial"/>
          <w:sz w:val="20"/>
          <w:szCs w:val="20"/>
        </w:rPr>
      </w:pPr>
      <w:r>
        <w:rPr>
          <w:rFonts w:ascii="Arial" w:hAnsi="Arial" w:cs="Arial"/>
          <w:sz w:val="20"/>
          <w:szCs w:val="20"/>
        </w:rPr>
        <w:t xml:space="preserve">The cognitive map above shows the first few lessons of the eighth grade math curriculum at my current school. We will begin with The Real Number System followed by Estimating roots, Integer Exponents, Power to a Power, Dividing with Exponents, Negative Exponents, and finally Scientific Notation. In order to learn about each topic, students will watch a </w:t>
      </w:r>
      <w:r>
        <w:rPr>
          <w:rFonts w:ascii="Arial" w:hAnsi="Arial" w:cs="Arial"/>
          <w:sz w:val="20"/>
          <w:szCs w:val="20"/>
        </w:rPr>
        <w:lastRenderedPageBreak/>
        <w:t xml:space="preserve">Khan Academy video and then work practice problems that provide step-by-step how to-s as well as further video explanations if needed. Some topics have additional visual explanations and games for students to play on GeoGebra. </w:t>
      </w:r>
    </w:p>
    <w:p w:rsidR="00524227" w:rsidRDefault="00524227" w:rsidP="00524227">
      <w:r>
        <w:tab/>
      </w:r>
      <w:r>
        <w:tab/>
      </w:r>
      <w:hyperlink r:id="rId14" w:history="1">
        <w:r w:rsidRPr="008E5376">
          <w:rPr>
            <w:rStyle w:val="Hyperlink"/>
            <w:rFonts w:ascii="Helvetica" w:hAnsi="Helvetica" w:cs="Helvetica"/>
          </w:rPr>
          <w:t>http://warhawks.ulm.edu/~</w:t>
        </w:r>
        <w:r w:rsidRPr="00524227">
          <w:rPr>
            <w:rStyle w:val="Hyperlink"/>
            <w:rFonts w:ascii="Helvetica" w:hAnsi="Helvetica" w:cs="Helvetica"/>
          </w:rPr>
          <w:t>philippes</w:t>
        </w:r>
        <w:r>
          <w:rPr>
            <w:rStyle w:val="Hyperlink"/>
            <w:rFonts w:ascii="Helvetica" w:hAnsi="Helvetica" w:cs="Helvetica"/>
          </w:rPr>
          <w:t>/5018/bin/ProjectProposalSP</w:t>
        </w:r>
        <w:r w:rsidRPr="008E5376">
          <w:rPr>
            <w:rStyle w:val="Hyperlink"/>
            <w:rFonts w:ascii="Helvetica" w:hAnsi="Helvetica" w:cs="Helvetica"/>
            <w:b/>
            <w:bCs/>
          </w:rPr>
          <w:t>.</w:t>
        </w:r>
        <w:r>
          <w:rPr>
            <w:rStyle w:val="Hyperlink"/>
            <w:rFonts w:ascii="Helvetica" w:hAnsi="Helvetica" w:cs="Helvetica"/>
            <w:b/>
            <w:bCs/>
          </w:rPr>
          <w:t>doc</w:t>
        </w:r>
        <w:r w:rsidRPr="008E5376">
          <w:rPr>
            <w:rStyle w:val="Hyperlink"/>
            <w:rFonts w:ascii="Helvetica" w:hAnsi="Helvetica" w:cs="Helvetica"/>
            <w:b/>
            <w:bCs/>
          </w:rPr>
          <w:t>x</w:t>
        </w:r>
      </w:hyperlink>
    </w:p>
    <w:p w:rsidR="00524227" w:rsidRDefault="00524227" w:rsidP="00524227"/>
    <w:p w:rsidR="00524227" w:rsidRDefault="00524227" w:rsidP="00524227">
      <w:pPr>
        <w:rPr>
          <w:rFonts w:asciiTheme="minorHAnsi" w:hAnsiTheme="minorHAnsi" w:cstheme="minorHAnsi"/>
        </w:rPr>
      </w:pPr>
      <w:r>
        <w:rPr>
          <w:rFonts w:asciiTheme="minorHAnsi" w:hAnsiTheme="minorHAnsi" w:cstheme="minorHAnsi"/>
        </w:rPr>
        <w:t>My proposal wa</w:t>
      </w:r>
      <w:r w:rsidRPr="00BB5D60">
        <w:rPr>
          <w:rFonts w:asciiTheme="minorHAnsi" w:hAnsiTheme="minorHAnsi" w:cstheme="minorHAnsi"/>
        </w:rPr>
        <w:t xml:space="preserve">s to create a series of PowerPoint presentations that will engage students in discovery learning of the Number System in Mathematics. The students that I teach struggle with the very basics of the number system and don’t comprehend why it is crucial to fully grasp the concept before we can move on to the next unit. Without the proper understanding of the Number System, it is much more difficult for students to be successful in the remainder of the eighth grade units. </w:t>
      </w:r>
      <w:r>
        <w:rPr>
          <w:rFonts w:asciiTheme="minorHAnsi" w:hAnsiTheme="minorHAnsi" w:cstheme="minorHAnsi"/>
        </w:rPr>
        <w:t xml:space="preserve">Creating a new and innovative way for students to grasp this information will be beneficial to all students at my current school. I created 7 VPDRs that allow students to watch videos, practice problems, engage in activities to visually understand mathematics concepts, and assess their understanding when they’re ready to show mastery of each topic. </w:t>
      </w:r>
    </w:p>
    <w:p w:rsidR="00B46ED7" w:rsidRPr="006E7ACA" w:rsidRDefault="009744EF"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000000"/>
          <w:sz w:val="20"/>
          <w:szCs w:val="20"/>
        </w:rPr>
        <w:pict>
          <v:rect id="_x0000_i1043"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2E625F" w:rsidP="007866DE">
      <w:pPr>
        <w:ind w:left="0"/>
        <w:jc w:val="center"/>
        <w:rPr>
          <w:rFonts w:ascii="Arial" w:hAnsi="Arial" w:cs="Arial"/>
          <w:sz w:val="20"/>
          <w:szCs w:val="20"/>
        </w:rPr>
      </w:pPr>
      <w:r>
        <w:rPr>
          <w:rFonts w:ascii="Arial" w:hAnsi="Arial" w:cs="Arial"/>
          <w:noProof/>
          <w:sz w:val="20"/>
          <w:szCs w:val="20"/>
        </w:rPr>
        <w:drawing>
          <wp:inline distT="0" distB="0" distL="0" distR="0">
            <wp:extent cx="6858000" cy="4903470"/>
            <wp:effectExtent l="19050" t="0" r="0" b="0"/>
            <wp:docPr id="12" name="Picture 11" descr="projectvideo.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ideo.png"/>
                    <pic:cNvPicPr/>
                  </pic:nvPicPr>
                  <pic:blipFill>
                    <a:blip r:embed="rId16" cstate="print"/>
                    <a:stretch>
                      <a:fillRect/>
                    </a:stretch>
                  </pic:blipFill>
                  <pic:spPr>
                    <a:xfrm>
                      <a:off x="0" y="0"/>
                      <a:ext cx="6858000" cy="4903470"/>
                    </a:xfrm>
                    <a:prstGeom prst="rect">
                      <a:avLst/>
                    </a:prstGeom>
                  </pic:spPr>
                </pic:pic>
              </a:graphicData>
            </a:graphic>
          </wp:inline>
        </w:drawing>
      </w:r>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Default="00FF7F74" w:rsidP="00F55319">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5000000"/>
            <wp:effectExtent l="19050" t="0" r="833" b="0"/>
            <wp:docPr id="40" name="Picture 39" descr="Project-compilatio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compilation.png"/>
                    <pic:cNvPicPr/>
                  </pic:nvPicPr>
                  <pic:blipFill>
                    <a:blip r:embed="rId17" cstate="print"/>
                    <a:stretch>
                      <a:fillRect/>
                    </a:stretch>
                  </pic:blipFill>
                  <pic:spPr>
                    <a:xfrm>
                      <a:off x="0" y="0"/>
                      <a:ext cx="6666667" cy="5000000"/>
                    </a:xfrm>
                    <a:prstGeom prst="rect">
                      <a:avLst/>
                    </a:prstGeom>
                  </pic:spPr>
                </pic:pic>
              </a:graphicData>
            </a:graphic>
          </wp:inline>
        </w:drawing>
      </w:r>
    </w:p>
    <w:p w:rsidR="00F7368A" w:rsidRDefault="00F7368A" w:rsidP="00F55319">
      <w:pPr>
        <w:ind w:left="0"/>
        <w:rPr>
          <w:rFonts w:ascii="Arial" w:hAnsi="Arial" w:cs="Arial"/>
          <w:color w:val="FF0000"/>
          <w:sz w:val="20"/>
          <w:szCs w:val="20"/>
        </w:rPr>
      </w:pPr>
    </w:p>
    <w:p w:rsidR="00F7368A" w:rsidRPr="00F7368A" w:rsidRDefault="00F7368A" w:rsidP="00F55319">
      <w:pPr>
        <w:ind w:left="0"/>
        <w:rPr>
          <w:rFonts w:ascii="Arial" w:hAnsi="Arial" w:cs="Arial"/>
          <w:sz w:val="20"/>
          <w:szCs w:val="20"/>
        </w:rPr>
      </w:pPr>
      <w:r w:rsidRPr="00F7368A">
        <w:rPr>
          <w:rFonts w:ascii="Arial" w:hAnsi="Arial" w:cs="Arial"/>
          <w:sz w:val="20"/>
          <w:szCs w:val="20"/>
        </w:rPr>
        <w:t xml:space="preserve">The image above is a compilation of the files that I made for my final project. </w:t>
      </w:r>
      <w:r>
        <w:rPr>
          <w:rFonts w:ascii="Arial" w:hAnsi="Arial" w:cs="Arial"/>
          <w:sz w:val="20"/>
          <w:szCs w:val="20"/>
        </w:rPr>
        <w:t xml:space="preserve">Each one is actively linked to the online file and the images inside of each VPDR are actively linked to online activities for students to complete. </w:t>
      </w:r>
    </w:p>
    <w:p w:rsidR="00F55319" w:rsidRDefault="008A6D0F"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5038096"/>
            <wp:effectExtent l="19050" t="0" r="833" b="0"/>
            <wp:docPr id="30" name="Picture 29" descr="project-vpdr-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1.png"/>
                    <pic:cNvPicPr/>
                  </pic:nvPicPr>
                  <pic:blipFill>
                    <a:blip r:embed="rId19" cstate="print"/>
                    <a:stretch>
                      <a:fillRect/>
                    </a:stretch>
                  </pic:blipFill>
                  <pic:spPr>
                    <a:xfrm>
                      <a:off x="0" y="0"/>
                      <a:ext cx="6666667" cy="5038096"/>
                    </a:xfrm>
                    <a:prstGeom prst="rect">
                      <a:avLst/>
                    </a:prstGeom>
                  </pic:spPr>
                </pic:pic>
              </a:graphicData>
            </a:graphic>
          </wp:inline>
        </w:drawing>
      </w:r>
    </w:p>
    <w:p w:rsidR="00D346F2" w:rsidRDefault="00D346F2" w:rsidP="0048079A">
      <w:pPr>
        <w:ind w:left="0"/>
        <w:rPr>
          <w:rFonts w:ascii="Arial" w:hAnsi="Arial" w:cs="Arial"/>
          <w:sz w:val="20"/>
          <w:szCs w:val="20"/>
          <w:highlight w:val="yellow"/>
        </w:rPr>
      </w:pPr>
    </w:p>
    <w:p w:rsidR="00D346F2" w:rsidRPr="00D346F2" w:rsidRDefault="00D346F2" w:rsidP="00D346F2">
      <w:pPr>
        <w:rPr>
          <w:rFonts w:ascii="Arial" w:hAnsi="Arial" w:cs="Arial"/>
          <w:sz w:val="20"/>
          <w:szCs w:val="20"/>
        </w:rPr>
      </w:pPr>
      <w:r w:rsidRPr="00D346F2">
        <w:rPr>
          <w:rFonts w:ascii="Arial" w:hAnsi="Arial" w:cs="Arial"/>
          <w:sz w:val="20"/>
          <w:szCs w:val="20"/>
        </w:rPr>
        <w:t xml:space="preserve">Students will use the file above to explore The Real Number System. </w:t>
      </w:r>
      <w:r>
        <w:rPr>
          <w:rFonts w:ascii="Arial" w:hAnsi="Arial" w:cs="Arial"/>
          <w:sz w:val="20"/>
          <w:szCs w:val="20"/>
        </w:rPr>
        <w:t xml:space="preserve">It has a link to a video that I created in the top right corner to explain what order to complete the tasks in. They will view a video from Khan Academy, work practice problems, and finish with a quiz on Edulastic. </w:t>
      </w:r>
    </w:p>
    <w:p w:rsidR="00D346F2" w:rsidRDefault="00D346F2" w:rsidP="0048079A">
      <w:pPr>
        <w:ind w:left="0"/>
        <w:rPr>
          <w:rFonts w:ascii="Arial" w:hAnsi="Arial" w:cs="Arial"/>
          <w:sz w:val="20"/>
          <w:szCs w:val="20"/>
          <w:highlight w:val="yellow"/>
        </w:rPr>
      </w:pPr>
    </w:p>
    <w:p w:rsidR="00F55319" w:rsidRPr="00613422" w:rsidRDefault="00F55319" w:rsidP="00F55319">
      <w:pPr>
        <w:ind w:left="0"/>
        <w:rPr>
          <w:rFonts w:ascii="Arial" w:hAnsi="Arial" w:cs="Arial"/>
          <w:color w:val="FF0000"/>
          <w:sz w:val="20"/>
          <w:szCs w:val="20"/>
        </w:rPr>
      </w:pPr>
    </w:p>
    <w:p w:rsidR="00F55319" w:rsidRDefault="008A6D0F"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99025"/>
            <wp:effectExtent l="19050" t="0" r="0" b="0"/>
            <wp:docPr id="31" name="Picture 30" descr="project-vpdr-0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2.png"/>
                    <pic:cNvPicPr/>
                  </pic:nvPicPr>
                  <pic:blipFill>
                    <a:blip r:embed="rId21" cstate="print"/>
                    <a:stretch>
                      <a:fillRect/>
                    </a:stretch>
                  </pic:blipFill>
                  <pic:spPr>
                    <a:xfrm>
                      <a:off x="0" y="0"/>
                      <a:ext cx="6858000" cy="4899025"/>
                    </a:xfrm>
                    <a:prstGeom prst="rect">
                      <a:avLst/>
                    </a:prstGeom>
                  </pic:spPr>
                </pic:pic>
              </a:graphicData>
            </a:graphic>
          </wp:inline>
        </w:drawing>
      </w:r>
    </w:p>
    <w:p w:rsidR="00D346F2" w:rsidRDefault="00D346F2" w:rsidP="008A1E33">
      <w:pPr>
        <w:ind w:left="0"/>
        <w:rPr>
          <w:rFonts w:ascii="Arial" w:hAnsi="Arial" w:cs="Arial"/>
          <w:sz w:val="20"/>
          <w:szCs w:val="20"/>
          <w:highlight w:val="yellow"/>
        </w:rPr>
      </w:pPr>
    </w:p>
    <w:p w:rsidR="00D346F2" w:rsidRPr="00D346F2" w:rsidRDefault="00D346F2" w:rsidP="00D346F2">
      <w:pPr>
        <w:rPr>
          <w:rFonts w:ascii="Arial" w:hAnsi="Arial" w:cs="Arial"/>
          <w:sz w:val="20"/>
          <w:szCs w:val="20"/>
        </w:rPr>
      </w:pPr>
      <w:r w:rsidRPr="00D346F2">
        <w:rPr>
          <w:rFonts w:ascii="Arial" w:hAnsi="Arial" w:cs="Arial"/>
          <w:sz w:val="20"/>
          <w:szCs w:val="20"/>
        </w:rPr>
        <w:t>Students will use the file above t</w:t>
      </w:r>
      <w:r>
        <w:rPr>
          <w:rFonts w:ascii="Arial" w:hAnsi="Arial" w:cs="Arial"/>
          <w:sz w:val="20"/>
          <w:szCs w:val="20"/>
        </w:rPr>
        <w:t>o explore Estimating Roots</w:t>
      </w:r>
      <w:r w:rsidRPr="00D346F2">
        <w:rPr>
          <w:rFonts w:ascii="Arial" w:hAnsi="Arial" w:cs="Arial"/>
          <w:sz w:val="20"/>
          <w:szCs w:val="20"/>
        </w:rPr>
        <w:t xml:space="preserve">. </w:t>
      </w:r>
      <w:r>
        <w:rPr>
          <w:rFonts w:ascii="Arial" w:hAnsi="Arial" w:cs="Arial"/>
          <w:sz w:val="20"/>
          <w:szCs w:val="20"/>
        </w:rPr>
        <w:t xml:space="preserve">It has a link to a video in the top right corner that I created to explain what order to complete the tasks in. They will view a video from Khan Academy, work practice problems, and finish with a quiz on Edulastic. </w:t>
      </w:r>
      <w:r w:rsidR="004940BA">
        <w:rPr>
          <w:rFonts w:ascii="Arial" w:hAnsi="Arial" w:cs="Arial"/>
          <w:sz w:val="20"/>
          <w:szCs w:val="20"/>
        </w:rPr>
        <w:t xml:space="preserve">The “don’t push me” button will take them to an activity on GeoGebra for more explanations and practice. </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8A6D0F"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99025"/>
            <wp:effectExtent l="19050" t="0" r="0" b="0"/>
            <wp:docPr id="32" name="Picture 31" descr="project-vpdr-03.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3.png"/>
                    <pic:cNvPicPr/>
                  </pic:nvPicPr>
                  <pic:blipFill>
                    <a:blip r:embed="rId23" cstate="print"/>
                    <a:stretch>
                      <a:fillRect/>
                    </a:stretch>
                  </pic:blipFill>
                  <pic:spPr>
                    <a:xfrm>
                      <a:off x="0" y="0"/>
                      <a:ext cx="6858000" cy="4899025"/>
                    </a:xfrm>
                    <a:prstGeom prst="rect">
                      <a:avLst/>
                    </a:prstGeom>
                  </pic:spPr>
                </pic:pic>
              </a:graphicData>
            </a:graphic>
          </wp:inline>
        </w:drawing>
      </w:r>
    </w:p>
    <w:p w:rsidR="0048079A" w:rsidRDefault="0048079A" w:rsidP="0048079A">
      <w:pPr>
        <w:ind w:left="0"/>
        <w:rPr>
          <w:rFonts w:ascii="Arial" w:hAnsi="Arial" w:cs="Arial"/>
          <w:color w:val="FF0000"/>
          <w:sz w:val="20"/>
          <w:szCs w:val="20"/>
        </w:rPr>
      </w:pPr>
    </w:p>
    <w:p w:rsidR="000B6A2E" w:rsidRPr="00D346F2" w:rsidRDefault="000B6A2E" w:rsidP="000B6A2E">
      <w:pPr>
        <w:rPr>
          <w:rFonts w:ascii="Arial" w:hAnsi="Arial" w:cs="Arial"/>
          <w:sz w:val="20"/>
          <w:szCs w:val="20"/>
        </w:rPr>
      </w:pPr>
      <w:r w:rsidRPr="00D346F2">
        <w:rPr>
          <w:rFonts w:ascii="Arial" w:hAnsi="Arial" w:cs="Arial"/>
          <w:sz w:val="20"/>
          <w:szCs w:val="20"/>
        </w:rPr>
        <w:t>Students will use the file above t</w:t>
      </w:r>
      <w:r>
        <w:rPr>
          <w:rFonts w:ascii="Arial" w:hAnsi="Arial" w:cs="Arial"/>
          <w:sz w:val="20"/>
          <w:szCs w:val="20"/>
        </w:rPr>
        <w:t>o learn about Integer Exponents</w:t>
      </w:r>
      <w:r w:rsidRPr="00D346F2">
        <w:rPr>
          <w:rFonts w:ascii="Arial" w:hAnsi="Arial" w:cs="Arial"/>
          <w:sz w:val="20"/>
          <w:szCs w:val="20"/>
        </w:rPr>
        <w:t xml:space="preserve">. </w:t>
      </w:r>
      <w:r>
        <w:rPr>
          <w:rFonts w:ascii="Arial" w:hAnsi="Arial" w:cs="Arial"/>
          <w:sz w:val="20"/>
          <w:szCs w:val="20"/>
        </w:rPr>
        <w:t xml:space="preserve">It has a link to a video in the top right corner that I created to explain what order to complete the tasks in. They will view a video from Khan Academy, work practice problems, and finish with a quiz on Edulastic. The “try me” button will take them to an activity on GeoGebra for more explanations and practice. </w:t>
      </w:r>
    </w:p>
    <w:p w:rsidR="00F55319" w:rsidRPr="00613422" w:rsidRDefault="00F55319" w:rsidP="00F55319">
      <w:pPr>
        <w:ind w:left="0"/>
        <w:rPr>
          <w:rFonts w:ascii="Arial" w:hAnsi="Arial" w:cs="Arial"/>
          <w:color w:val="FF0000"/>
          <w:sz w:val="20"/>
          <w:szCs w:val="20"/>
        </w:rPr>
      </w:pPr>
    </w:p>
    <w:p w:rsidR="00F55319" w:rsidRDefault="008A6D0F" w:rsidP="008A1E33">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88865"/>
            <wp:effectExtent l="19050" t="0" r="0" b="0"/>
            <wp:docPr id="36" name="Picture 35" descr="project-vpdr-04.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4.png"/>
                    <pic:cNvPicPr/>
                  </pic:nvPicPr>
                  <pic:blipFill>
                    <a:blip r:embed="rId25" cstate="print"/>
                    <a:stretch>
                      <a:fillRect/>
                    </a:stretch>
                  </pic:blipFill>
                  <pic:spPr>
                    <a:xfrm>
                      <a:off x="0" y="0"/>
                      <a:ext cx="6858000" cy="4888865"/>
                    </a:xfrm>
                    <a:prstGeom prst="rect">
                      <a:avLst/>
                    </a:prstGeom>
                  </pic:spPr>
                </pic:pic>
              </a:graphicData>
            </a:graphic>
          </wp:inline>
        </w:drawing>
      </w:r>
    </w:p>
    <w:p w:rsidR="0048079A" w:rsidRDefault="0048079A" w:rsidP="0048079A">
      <w:pPr>
        <w:ind w:left="0"/>
        <w:rPr>
          <w:rFonts w:ascii="Arial" w:hAnsi="Arial" w:cs="Arial"/>
          <w:color w:val="FF0000"/>
          <w:sz w:val="20"/>
          <w:szCs w:val="20"/>
        </w:rPr>
      </w:pPr>
    </w:p>
    <w:p w:rsidR="000B6A2E" w:rsidRPr="00D346F2" w:rsidRDefault="000B6A2E" w:rsidP="000B6A2E">
      <w:pPr>
        <w:rPr>
          <w:rFonts w:ascii="Arial" w:hAnsi="Arial" w:cs="Arial"/>
          <w:sz w:val="20"/>
          <w:szCs w:val="20"/>
        </w:rPr>
      </w:pPr>
      <w:r w:rsidRPr="00D346F2">
        <w:rPr>
          <w:rFonts w:ascii="Arial" w:hAnsi="Arial" w:cs="Arial"/>
          <w:sz w:val="20"/>
          <w:szCs w:val="20"/>
        </w:rPr>
        <w:t>Students will use the file above t</w:t>
      </w:r>
      <w:r>
        <w:rPr>
          <w:rFonts w:ascii="Arial" w:hAnsi="Arial" w:cs="Arial"/>
          <w:sz w:val="20"/>
          <w:szCs w:val="20"/>
        </w:rPr>
        <w:t>o learn about Power to a Power rules for integer exponents</w:t>
      </w:r>
      <w:r w:rsidRPr="00D346F2">
        <w:rPr>
          <w:rFonts w:ascii="Arial" w:hAnsi="Arial" w:cs="Arial"/>
          <w:sz w:val="20"/>
          <w:szCs w:val="20"/>
        </w:rPr>
        <w:t xml:space="preserve">. </w:t>
      </w:r>
      <w:r>
        <w:rPr>
          <w:rFonts w:ascii="Arial" w:hAnsi="Arial" w:cs="Arial"/>
          <w:sz w:val="20"/>
          <w:szCs w:val="20"/>
        </w:rPr>
        <w:t xml:space="preserve">It has a link to a video in the top right corner that I created to explain what order to complete the tasks in. They will view a video from Khan Academy, work practice problems, and finish with a quiz on Edulastic. The brain working out link will take them to an activity on GeoGebra for more explanations and practice. </w:t>
      </w:r>
    </w:p>
    <w:p w:rsidR="00F55319" w:rsidRPr="00613422" w:rsidRDefault="00F55319" w:rsidP="00F55319">
      <w:pPr>
        <w:ind w:left="0"/>
        <w:rPr>
          <w:rFonts w:ascii="Arial" w:hAnsi="Arial" w:cs="Arial"/>
          <w:color w:val="FF0000"/>
          <w:sz w:val="20"/>
          <w:szCs w:val="20"/>
        </w:rPr>
      </w:pPr>
    </w:p>
    <w:p w:rsidR="00F55319" w:rsidRDefault="008A6D0F"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99025"/>
            <wp:effectExtent l="19050" t="0" r="0" b="0"/>
            <wp:docPr id="37" name="Picture 36" descr="project-vpdr-05.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5.png"/>
                    <pic:cNvPicPr/>
                  </pic:nvPicPr>
                  <pic:blipFill>
                    <a:blip r:embed="rId27" cstate="print"/>
                    <a:stretch>
                      <a:fillRect/>
                    </a:stretch>
                  </pic:blipFill>
                  <pic:spPr>
                    <a:xfrm>
                      <a:off x="0" y="0"/>
                      <a:ext cx="6858000" cy="4899025"/>
                    </a:xfrm>
                    <a:prstGeom prst="rect">
                      <a:avLst/>
                    </a:prstGeom>
                  </pic:spPr>
                </pic:pic>
              </a:graphicData>
            </a:graphic>
          </wp:inline>
        </w:drawing>
      </w:r>
    </w:p>
    <w:p w:rsidR="0048079A" w:rsidRDefault="0048079A" w:rsidP="0048079A">
      <w:pPr>
        <w:ind w:left="0"/>
        <w:rPr>
          <w:rFonts w:ascii="Arial" w:hAnsi="Arial" w:cs="Arial"/>
          <w:color w:val="FF0000"/>
          <w:sz w:val="20"/>
          <w:szCs w:val="20"/>
        </w:rPr>
      </w:pPr>
    </w:p>
    <w:p w:rsidR="00046D26" w:rsidRPr="00D346F2" w:rsidRDefault="00046D26" w:rsidP="00046D26">
      <w:pPr>
        <w:rPr>
          <w:rFonts w:ascii="Arial" w:hAnsi="Arial" w:cs="Arial"/>
          <w:sz w:val="20"/>
          <w:szCs w:val="20"/>
        </w:rPr>
      </w:pPr>
      <w:r w:rsidRPr="00D346F2">
        <w:rPr>
          <w:rFonts w:ascii="Arial" w:hAnsi="Arial" w:cs="Arial"/>
          <w:sz w:val="20"/>
          <w:szCs w:val="20"/>
        </w:rPr>
        <w:t>St</w:t>
      </w:r>
      <w:r>
        <w:rPr>
          <w:rFonts w:ascii="Arial" w:hAnsi="Arial" w:cs="Arial"/>
          <w:sz w:val="20"/>
          <w:szCs w:val="20"/>
        </w:rPr>
        <w:t>udents will use the file above to explore dividing with exponents</w:t>
      </w:r>
      <w:r w:rsidRPr="00D346F2">
        <w:rPr>
          <w:rFonts w:ascii="Arial" w:hAnsi="Arial" w:cs="Arial"/>
          <w:sz w:val="20"/>
          <w:szCs w:val="20"/>
        </w:rPr>
        <w:t xml:space="preserve">. </w:t>
      </w:r>
      <w:r>
        <w:rPr>
          <w:rFonts w:ascii="Arial" w:hAnsi="Arial" w:cs="Arial"/>
          <w:sz w:val="20"/>
          <w:szCs w:val="20"/>
        </w:rPr>
        <w:t xml:space="preserve">It has a link to a video in the top right corner that I created to explain what order to complete the tasks in. They will view a video from Khan Academy, work practice problems, and finish with a quiz on Edulastic. The “Dividing by Zero” will take them to a video that explains why it is impossible to divide by zero. </w:t>
      </w:r>
    </w:p>
    <w:p w:rsidR="00F55319" w:rsidRPr="00613422" w:rsidRDefault="00F55319" w:rsidP="00F55319">
      <w:pPr>
        <w:ind w:left="0"/>
        <w:rPr>
          <w:rFonts w:ascii="Arial" w:hAnsi="Arial" w:cs="Arial"/>
          <w:color w:val="FF0000"/>
          <w:sz w:val="20"/>
          <w:szCs w:val="20"/>
        </w:rPr>
      </w:pPr>
    </w:p>
    <w:p w:rsidR="00F55319" w:rsidRDefault="008A6D0F"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88865"/>
            <wp:effectExtent l="19050" t="0" r="0" b="0"/>
            <wp:docPr id="38" name="Picture 37" descr="project-vpdr-0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6.png"/>
                    <pic:cNvPicPr/>
                  </pic:nvPicPr>
                  <pic:blipFill>
                    <a:blip r:embed="rId29" cstate="print"/>
                    <a:stretch>
                      <a:fillRect/>
                    </a:stretch>
                  </pic:blipFill>
                  <pic:spPr>
                    <a:xfrm>
                      <a:off x="0" y="0"/>
                      <a:ext cx="6858000" cy="4888865"/>
                    </a:xfrm>
                    <a:prstGeom prst="rect">
                      <a:avLst/>
                    </a:prstGeom>
                  </pic:spPr>
                </pic:pic>
              </a:graphicData>
            </a:graphic>
          </wp:inline>
        </w:drawing>
      </w:r>
    </w:p>
    <w:p w:rsidR="00FC6805" w:rsidRDefault="00FC6805" w:rsidP="00FC6805">
      <w:pPr>
        <w:rPr>
          <w:rFonts w:ascii="Arial" w:hAnsi="Arial" w:cs="Arial"/>
          <w:sz w:val="20"/>
          <w:szCs w:val="20"/>
        </w:rPr>
      </w:pPr>
    </w:p>
    <w:p w:rsidR="00FC6805" w:rsidRPr="00D346F2" w:rsidRDefault="00FC6805" w:rsidP="00FC6805">
      <w:pPr>
        <w:rPr>
          <w:rFonts w:ascii="Arial" w:hAnsi="Arial" w:cs="Arial"/>
          <w:sz w:val="20"/>
          <w:szCs w:val="20"/>
        </w:rPr>
      </w:pPr>
      <w:r w:rsidRPr="00D346F2">
        <w:rPr>
          <w:rFonts w:ascii="Arial" w:hAnsi="Arial" w:cs="Arial"/>
          <w:sz w:val="20"/>
          <w:szCs w:val="20"/>
        </w:rPr>
        <w:t>Students will use the file above t</w:t>
      </w:r>
      <w:r>
        <w:rPr>
          <w:rFonts w:ascii="Arial" w:hAnsi="Arial" w:cs="Arial"/>
          <w:sz w:val="20"/>
          <w:szCs w:val="20"/>
        </w:rPr>
        <w:t>o learn how to use Negative Exponents</w:t>
      </w:r>
      <w:r w:rsidRPr="00D346F2">
        <w:rPr>
          <w:rFonts w:ascii="Arial" w:hAnsi="Arial" w:cs="Arial"/>
          <w:sz w:val="20"/>
          <w:szCs w:val="20"/>
        </w:rPr>
        <w:t xml:space="preserve">. </w:t>
      </w:r>
      <w:r>
        <w:rPr>
          <w:rFonts w:ascii="Arial" w:hAnsi="Arial" w:cs="Arial"/>
          <w:sz w:val="20"/>
          <w:szCs w:val="20"/>
        </w:rPr>
        <w:t xml:space="preserve">It has a link to a video in the top right corner that I created to explain what order to complete the tasks in. They will view a video from Khan Academy, work practice problems, and finish with a quiz on Edulastic.  </w:t>
      </w:r>
    </w:p>
    <w:p w:rsidR="00FC6805" w:rsidRDefault="00FC6805" w:rsidP="008A1E33">
      <w:pPr>
        <w:ind w:left="0"/>
        <w:rPr>
          <w:rFonts w:ascii="Arial" w:hAnsi="Arial" w:cs="Arial"/>
          <w:color w:val="FF0000"/>
          <w:sz w:val="20"/>
          <w:szCs w:val="20"/>
        </w:rPr>
      </w:pPr>
    </w:p>
    <w:p w:rsidR="00F55319" w:rsidRDefault="008A6D0F" w:rsidP="008A1E33">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4888865"/>
            <wp:effectExtent l="19050" t="0" r="0" b="0"/>
            <wp:docPr id="39" name="Picture 38" descr="project-vpdr-07.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07.png"/>
                    <pic:cNvPicPr/>
                  </pic:nvPicPr>
                  <pic:blipFill>
                    <a:blip r:embed="rId31" cstate="print"/>
                    <a:stretch>
                      <a:fillRect/>
                    </a:stretch>
                  </pic:blipFill>
                  <pic:spPr>
                    <a:xfrm>
                      <a:off x="0" y="0"/>
                      <a:ext cx="6858000" cy="4888865"/>
                    </a:xfrm>
                    <a:prstGeom prst="rect">
                      <a:avLst/>
                    </a:prstGeom>
                  </pic:spPr>
                </pic:pic>
              </a:graphicData>
            </a:graphic>
          </wp:inline>
        </w:drawing>
      </w:r>
    </w:p>
    <w:p w:rsidR="001A30E1" w:rsidRPr="00D346F2" w:rsidRDefault="000F6185" w:rsidP="001A30E1">
      <w:pPr>
        <w:rPr>
          <w:rFonts w:ascii="Arial" w:hAnsi="Arial" w:cs="Arial"/>
          <w:sz w:val="20"/>
          <w:szCs w:val="20"/>
        </w:rPr>
      </w:pPr>
      <w:r>
        <w:rPr>
          <w:rFonts w:ascii="Arial" w:hAnsi="Arial" w:cs="Arial"/>
          <w:sz w:val="20"/>
          <w:szCs w:val="20"/>
        </w:rPr>
        <w:br/>
      </w:r>
      <w:r w:rsidR="001A30E1" w:rsidRPr="00D346F2">
        <w:rPr>
          <w:rFonts w:ascii="Arial" w:hAnsi="Arial" w:cs="Arial"/>
          <w:sz w:val="20"/>
          <w:szCs w:val="20"/>
        </w:rPr>
        <w:t>St</w:t>
      </w:r>
      <w:r w:rsidR="001A30E1">
        <w:rPr>
          <w:rFonts w:ascii="Arial" w:hAnsi="Arial" w:cs="Arial"/>
          <w:sz w:val="20"/>
          <w:szCs w:val="20"/>
        </w:rPr>
        <w:t>udents will use the file above as in introduction to scientific notation</w:t>
      </w:r>
      <w:r w:rsidR="001A30E1" w:rsidRPr="00D346F2">
        <w:rPr>
          <w:rFonts w:ascii="Arial" w:hAnsi="Arial" w:cs="Arial"/>
          <w:sz w:val="20"/>
          <w:szCs w:val="20"/>
        </w:rPr>
        <w:t xml:space="preserve">. </w:t>
      </w:r>
      <w:r w:rsidR="001A30E1">
        <w:rPr>
          <w:rFonts w:ascii="Arial" w:hAnsi="Arial" w:cs="Arial"/>
          <w:sz w:val="20"/>
          <w:szCs w:val="20"/>
        </w:rPr>
        <w:t xml:space="preserve">It has a link to a video in the top right corner that I created to explain what order to complete the tasks in. They will view a watch a video of a song about scientific notation, then watch a how-to video from Khan Academy, work practice problems, and finish with a quiz on Edulastic. The “try me” button will take them to an activity on GeoGebra for more explanations and practice. </w:t>
      </w:r>
    </w:p>
    <w:p w:rsidR="000F6185" w:rsidRDefault="000F6185" w:rsidP="008A6D0F">
      <w:pPr>
        <w:ind w:left="0"/>
        <w:rPr>
          <w:rFonts w:ascii="Arial" w:hAnsi="Arial" w:cs="Arial"/>
          <w:color w:val="FF0000"/>
          <w:sz w:val="20"/>
          <w:szCs w:val="20"/>
        </w:rPr>
      </w:pPr>
    </w:p>
    <w:p w:rsidR="000F6185" w:rsidRPr="00613422" w:rsidRDefault="000F6185" w:rsidP="000F6185">
      <w:pPr>
        <w:ind w:left="0"/>
        <w:rPr>
          <w:rFonts w:ascii="Arial" w:hAnsi="Arial" w:cs="Arial"/>
          <w:color w:val="FF0000"/>
          <w:sz w:val="20"/>
          <w:szCs w:val="20"/>
        </w:rPr>
      </w:pPr>
    </w:p>
    <w:p w:rsidR="00DF254F" w:rsidRDefault="009744EF" w:rsidP="00DF254F">
      <w:pPr>
        <w:ind w:left="0"/>
        <w:rPr>
          <w:rFonts w:ascii="Arial" w:hAnsi="Arial" w:cs="Arial"/>
          <w:color w:val="FF0000"/>
          <w:sz w:val="20"/>
          <w:szCs w:val="20"/>
        </w:rPr>
      </w:pPr>
      <w:r>
        <w:rPr>
          <w:rFonts w:ascii="Arial" w:hAnsi="Arial" w:cs="Arial"/>
          <w:color w:val="000000"/>
          <w:sz w:val="20"/>
          <w:szCs w:val="20"/>
        </w:rPr>
        <w:pict>
          <v:rect id="_x0000_i1044"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r w:rsidR="00DF254F">
        <w:rPr>
          <w:rFonts w:ascii="Arial" w:hAnsi="Arial" w:cs="Arial"/>
          <w:color w:val="FF0000"/>
          <w:sz w:val="20"/>
          <w:szCs w:val="20"/>
        </w:rPr>
        <w:lastRenderedPageBreak/>
        <w:br/>
      </w:r>
      <w:r w:rsidR="00B80AF4">
        <w:rPr>
          <w:rFonts w:ascii="Arial" w:hAnsi="Arial" w:cs="Arial"/>
          <w:noProof/>
          <w:color w:val="FF0000"/>
          <w:sz w:val="20"/>
          <w:szCs w:val="20"/>
        </w:rPr>
        <w:drawing>
          <wp:inline distT="0" distB="0" distL="0" distR="0">
            <wp:extent cx="6676191" cy="4961905"/>
            <wp:effectExtent l="19050" t="0" r="0" b="0"/>
            <wp:docPr id="7" name="Picture 6" descr="AboutMeSP.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MeSP.png"/>
                    <pic:cNvPicPr/>
                  </pic:nvPicPr>
                  <pic:blipFill>
                    <a:blip r:embed="rId33" cstate="print"/>
                    <a:stretch>
                      <a:fillRect/>
                    </a:stretch>
                  </pic:blipFill>
                  <pic:spPr>
                    <a:xfrm>
                      <a:off x="0" y="0"/>
                      <a:ext cx="6676191" cy="4961905"/>
                    </a:xfrm>
                    <a:prstGeom prst="rect">
                      <a:avLst/>
                    </a:prstGeom>
                  </pic:spPr>
                </pic:pic>
              </a:graphicData>
            </a:graphic>
          </wp:inline>
        </w:drawing>
      </w:r>
    </w:p>
    <w:p w:rsidR="00B80AF4" w:rsidRDefault="00B80AF4" w:rsidP="00BD3AA0">
      <w:pPr>
        <w:ind w:left="0"/>
        <w:rPr>
          <w:rFonts w:ascii="Arial" w:hAnsi="Arial" w:cs="Arial"/>
          <w:sz w:val="20"/>
          <w:szCs w:val="20"/>
          <w:highlight w:val="yellow"/>
        </w:rPr>
      </w:pPr>
    </w:p>
    <w:p w:rsidR="00B80AF4" w:rsidRPr="00B80AF4" w:rsidRDefault="00B80AF4" w:rsidP="00BD3AA0">
      <w:pPr>
        <w:ind w:left="0"/>
        <w:rPr>
          <w:rFonts w:ascii="Arial" w:hAnsi="Arial" w:cs="Arial"/>
          <w:sz w:val="20"/>
          <w:szCs w:val="20"/>
        </w:rPr>
      </w:pPr>
      <w:r w:rsidRPr="00B80AF4">
        <w:rPr>
          <w:rFonts w:ascii="Arial" w:hAnsi="Arial" w:cs="Arial"/>
          <w:sz w:val="20"/>
          <w:szCs w:val="20"/>
        </w:rPr>
        <w:t>The i</w:t>
      </w:r>
      <w:r>
        <w:rPr>
          <w:rFonts w:ascii="Arial" w:hAnsi="Arial" w:cs="Arial"/>
          <w:sz w:val="20"/>
          <w:szCs w:val="20"/>
        </w:rPr>
        <w:t xml:space="preserve">mage above is my About Me VPDR. It shows a picture of me and my family as well as my sweet puppy Oliver. It shows that I am a math teacher, Saints fan, and player of the Nintendo Switch. </w:t>
      </w:r>
    </w:p>
    <w:p w:rsidR="00AC0E0A" w:rsidRDefault="00AC0E0A" w:rsidP="00D16124">
      <w:pPr>
        <w:ind w:left="0"/>
        <w:rPr>
          <w:rFonts w:ascii="Arial" w:hAnsi="Arial" w:cs="Arial"/>
          <w:color w:val="FF0000"/>
          <w:sz w:val="20"/>
          <w:szCs w:val="20"/>
        </w:rPr>
      </w:pPr>
    </w:p>
    <w:p w:rsidR="00A327E0" w:rsidRDefault="00A327E0" w:rsidP="00D16124">
      <w:pPr>
        <w:ind w:left="0"/>
        <w:rPr>
          <w:rFonts w:ascii="Arial" w:hAnsi="Arial" w:cs="Arial"/>
          <w:color w:val="FF0000"/>
          <w:sz w:val="20"/>
          <w:szCs w:val="20"/>
        </w:rPr>
      </w:pPr>
    </w:p>
    <w:p w:rsidR="00A327E0" w:rsidRDefault="008A41B9"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4952381"/>
            <wp:effectExtent l="19050" t="0" r="833" b="0"/>
            <wp:docPr id="17" name="Picture 16" descr="vpd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2.png"/>
                    <pic:cNvPicPr/>
                  </pic:nvPicPr>
                  <pic:blipFill>
                    <a:blip r:embed="rId34" cstate="print"/>
                    <a:stretch>
                      <a:fillRect/>
                    </a:stretch>
                  </pic:blipFill>
                  <pic:spPr>
                    <a:xfrm>
                      <a:off x="0" y="0"/>
                      <a:ext cx="6666667" cy="4952381"/>
                    </a:xfrm>
                    <a:prstGeom prst="rect">
                      <a:avLst/>
                    </a:prstGeom>
                  </pic:spPr>
                </pic:pic>
              </a:graphicData>
            </a:graphic>
          </wp:inline>
        </w:drawing>
      </w:r>
    </w:p>
    <w:p w:rsidR="008A41B9" w:rsidRDefault="008A41B9" w:rsidP="00D16124">
      <w:pPr>
        <w:ind w:left="0"/>
        <w:rPr>
          <w:rFonts w:ascii="Arial" w:hAnsi="Arial" w:cs="Arial"/>
          <w:color w:val="FF0000"/>
          <w:sz w:val="20"/>
          <w:szCs w:val="20"/>
        </w:rPr>
      </w:pPr>
    </w:p>
    <w:p w:rsidR="008A41B9" w:rsidRPr="008A41B9" w:rsidRDefault="008A41B9" w:rsidP="00D16124">
      <w:pPr>
        <w:ind w:left="0"/>
        <w:rPr>
          <w:rFonts w:ascii="Arial" w:hAnsi="Arial" w:cs="Arial"/>
          <w:sz w:val="20"/>
          <w:szCs w:val="20"/>
        </w:rPr>
      </w:pPr>
      <w:r w:rsidRPr="008A41B9">
        <w:rPr>
          <w:rFonts w:ascii="Arial" w:hAnsi="Arial" w:cs="Arial"/>
          <w:sz w:val="20"/>
          <w:szCs w:val="20"/>
        </w:rPr>
        <w:t xml:space="preserve">The image above showcases a few of the great resources that are available to teachers. </w:t>
      </w:r>
      <w:r>
        <w:rPr>
          <w:rFonts w:ascii="Arial" w:hAnsi="Arial" w:cs="Arial"/>
          <w:sz w:val="20"/>
          <w:szCs w:val="20"/>
        </w:rPr>
        <w:t xml:space="preserve">I use these regularly in my classroom and they are so beneficial to me and my students. Our students require technology these days to stay engaged. </w:t>
      </w:r>
    </w:p>
    <w:p w:rsidR="00D16124" w:rsidRDefault="00AC0E0A"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4980953"/>
            <wp:effectExtent l="19050" t="0" r="833" b="0"/>
            <wp:docPr id="11" name="Picture 10" descr="Week3.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3.png"/>
                    <pic:cNvPicPr/>
                  </pic:nvPicPr>
                  <pic:blipFill>
                    <a:blip r:embed="rId36" cstate="print"/>
                    <a:stretch>
                      <a:fillRect/>
                    </a:stretch>
                  </pic:blipFill>
                  <pic:spPr>
                    <a:xfrm>
                      <a:off x="0" y="0"/>
                      <a:ext cx="6666667" cy="4980953"/>
                    </a:xfrm>
                    <a:prstGeom prst="rect">
                      <a:avLst/>
                    </a:prstGeom>
                  </pic:spPr>
                </pic:pic>
              </a:graphicData>
            </a:graphic>
          </wp:inline>
        </w:drawing>
      </w:r>
    </w:p>
    <w:p w:rsidR="00D16124" w:rsidRPr="00AC0E0A" w:rsidRDefault="00D16124" w:rsidP="00D16124">
      <w:pPr>
        <w:ind w:left="0"/>
        <w:rPr>
          <w:rFonts w:ascii="Arial" w:hAnsi="Arial" w:cs="Arial"/>
          <w:sz w:val="20"/>
          <w:szCs w:val="20"/>
        </w:rPr>
      </w:pPr>
      <w:r>
        <w:rPr>
          <w:rFonts w:ascii="Arial" w:hAnsi="Arial" w:cs="Arial"/>
          <w:color w:val="FF0000"/>
          <w:sz w:val="20"/>
          <w:szCs w:val="20"/>
        </w:rPr>
        <w:br/>
      </w:r>
      <w:r w:rsidR="00AC0E0A" w:rsidRPr="00AC0E0A">
        <w:rPr>
          <w:rFonts w:ascii="Arial" w:hAnsi="Arial" w:cs="Arial"/>
          <w:sz w:val="20"/>
          <w:szCs w:val="20"/>
        </w:rPr>
        <w:t xml:space="preserve">The VPDR above shows how to actively link an image in a Moodle post. It was a very useful technique to learn. It also includes a how-to video that I made describing the process. </w:t>
      </w:r>
    </w:p>
    <w:p w:rsidR="00D16124" w:rsidRDefault="00D16124" w:rsidP="00D16124">
      <w:pPr>
        <w:ind w:left="0"/>
        <w:rPr>
          <w:rFonts w:ascii="Arial" w:hAnsi="Arial" w:cs="Arial"/>
          <w:color w:val="FF0000"/>
          <w:sz w:val="20"/>
          <w:szCs w:val="20"/>
        </w:rPr>
      </w:pPr>
    </w:p>
    <w:p w:rsidR="00D16124" w:rsidRDefault="00AA1B0F"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4961905"/>
            <wp:effectExtent l="19050" t="0" r="833" b="0"/>
            <wp:docPr id="29" name="Picture 28" descr="vpdr-04.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4.png"/>
                    <pic:cNvPicPr/>
                  </pic:nvPicPr>
                  <pic:blipFill>
                    <a:blip r:embed="rId38" cstate="print"/>
                    <a:stretch>
                      <a:fillRect/>
                    </a:stretch>
                  </pic:blipFill>
                  <pic:spPr>
                    <a:xfrm>
                      <a:off x="0" y="0"/>
                      <a:ext cx="6666667" cy="4961905"/>
                    </a:xfrm>
                    <a:prstGeom prst="rect">
                      <a:avLst/>
                    </a:prstGeom>
                  </pic:spPr>
                </pic:pic>
              </a:graphicData>
            </a:graphic>
          </wp:inline>
        </w:drawing>
      </w:r>
    </w:p>
    <w:p w:rsidR="00C7068C" w:rsidRPr="00C7068C" w:rsidRDefault="00C7068C" w:rsidP="00D16124">
      <w:pPr>
        <w:ind w:left="0"/>
        <w:rPr>
          <w:rFonts w:ascii="Arial" w:hAnsi="Arial" w:cs="Arial"/>
          <w:sz w:val="20"/>
          <w:szCs w:val="20"/>
        </w:rPr>
      </w:pPr>
      <w:r w:rsidRPr="00C7068C">
        <w:rPr>
          <w:rFonts w:ascii="Arial" w:hAnsi="Arial" w:cs="Arial"/>
          <w:sz w:val="20"/>
          <w:szCs w:val="20"/>
        </w:rPr>
        <w:t xml:space="preserve">The VPDR shown above is on Khan Academy. It is probably one of the most useful websites for students in any mathematics course. I use it daily with my homeroom students. It tracks progress from beginning to end and shows which topics the student has mastered and what they still need assistance with. </w:t>
      </w:r>
    </w:p>
    <w:p w:rsidR="00D16124" w:rsidRDefault="00D16124" w:rsidP="00D16124">
      <w:pPr>
        <w:ind w:left="0"/>
        <w:rPr>
          <w:rFonts w:ascii="Arial" w:hAnsi="Arial" w:cs="Arial"/>
          <w:color w:val="FF0000"/>
          <w:sz w:val="20"/>
          <w:szCs w:val="20"/>
        </w:rPr>
      </w:pPr>
    </w:p>
    <w:p w:rsidR="00D16124" w:rsidRDefault="00AA1B0F"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5126990"/>
            <wp:effectExtent l="19050" t="0" r="0" b="0"/>
            <wp:docPr id="33" name="Picture 32" descr="vpdr-05.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5.png"/>
                    <pic:cNvPicPr/>
                  </pic:nvPicPr>
                  <pic:blipFill>
                    <a:blip r:embed="rId40" cstate="print"/>
                    <a:stretch>
                      <a:fillRect/>
                    </a:stretch>
                  </pic:blipFill>
                  <pic:spPr>
                    <a:xfrm>
                      <a:off x="0" y="0"/>
                      <a:ext cx="6858000" cy="5126990"/>
                    </a:xfrm>
                    <a:prstGeom prst="rect">
                      <a:avLst/>
                    </a:prstGeom>
                  </pic:spPr>
                </pic:pic>
              </a:graphicData>
            </a:graphic>
          </wp:inline>
        </w:drawing>
      </w:r>
      <w:r w:rsidR="00D16124">
        <w:rPr>
          <w:rFonts w:ascii="Arial" w:hAnsi="Arial" w:cs="Arial"/>
          <w:color w:val="FF0000"/>
          <w:sz w:val="20"/>
          <w:szCs w:val="20"/>
        </w:rPr>
        <w:br/>
      </w:r>
    </w:p>
    <w:p w:rsidR="007652D6" w:rsidRPr="007652D6" w:rsidRDefault="007652D6" w:rsidP="00D16124">
      <w:pPr>
        <w:ind w:left="0"/>
        <w:rPr>
          <w:rFonts w:ascii="Arial" w:hAnsi="Arial" w:cs="Arial"/>
          <w:sz w:val="20"/>
          <w:szCs w:val="20"/>
        </w:rPr>
      </w:pPr>
      <w:r w:rsidRPr="007652D6">
        <w:rPr>
          <w:rFonts w:ascii="Arial" w:hAnsi="Arial" w:cs="Arial"/>
          <w:sz w:val="20"/>
          <w:szCs w:val="20"/>
        </w:rPr>
        <w:t xml:space="preserve">Kahoot is a huge hit with students of all ages. It will get any student engaged in Mathematics. My students get very competitive when we play. It keeps track of which questions were most missed as well as individual statistics. </w:t>
      </w:r>
    </w:p>
    <w:p w:rsidR="007652D6" w:rsidRDefault="007652D6"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p>
    <w:p w:rsidR="004C21EA" w:rsidRDefault="007652D6" w:rsidP="00D16124">
      <w:pPr>
        <w:ind w:left="0"/>
        <w:rPr>
          <w:rFonts w:ascii="Arial" w:hAnsi="Arial" w:cs="Arial"/>
          <w:sz w:val="20"/>
          <w:szCs w:val="20"/>
        </w:rPr>
      </w:pPr>
      <w:r>
        <w:rPr>
          <w:rFonts w:ascii="Arial" w:hAnsi="Arial" w:cs="Arial"/>
          <w:noProof/>
          <w:color w:val="FF0000"/>
          <w:sz w:val="20"/>
          <w:szCs w:val="20"/>
        </w:rPr>
        <w:lastRenderedPageBreak/>
        <w:drawing>
          <wp:inline distT="0" distB="0" distL="0" distR="0">
            <wp:extent cx="6858000" cy="5154295"/>
            <wp:effectExtent l="19050" t="0" r="0" b="0"/>
            <wp:docPr id="14" name="Picture 13" descr="Volum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png"/>
                    <pic:cNvPicPr/>
                  </pic:nvPicPr>
                  <pic:blipFill>
                    <a:blip r:embed="rId42" cstate="print"/>
                    <a:stretch>
                      <a:fillRect/>
                    </a:stretch>
                  </pic:blipFill>
                  <pic:spPr>
                    <a:xfrm>
                      <a:off x="0" y="0"/>
                      <a:ext cx="6858000" cy="5154295"/>
                    </a:xfrm>
                    <a:prstGeom prst="rect">
                      <a:avLst/>
                    </a:prstGeom>
                  </pic:spPr>
                </pic:pic>
              </a:graphicData>
            </a:graphic>
          </wp:inline>
        </w:drawing>
      </w:r>
    </w:p>
    <w:p w:rsidR="004C21EA" w:rsidRDefault="004C21EA" w:rsidP="00D16124">
      <w:pPr>
        <w:ind w:left="0"/>
        <w:rPr>
          <w:rFonts w:ascii="Arial" w:hAnsi="Arial" w:cs="Arial"/>
          <w:sz w:val="20"/>
          <w:szCs w:val="20"/>
        </w:rPr>
      </w:pPr>
    </w:p>
    <w:p w:rsidR="00D16124" w:rsidRDefault="007652D6" w:rsidP="00D16124">
      <w:pPr>
        <w:ind w:left="0"/>
        <w:rPr>
          <w:rFonts w:ascii="Arial" w:hAnsi="Arial" w:cs="Arial"/>
          <w:color w:val="FF0000"/>
          <w:sz w:val="20"/>
          <w:szCs w:val="20"/>
        </w:rPr>
      </w:pPr>
      <w:r w:rsidRPr="004C21EA">
        <w:rPr>
          <w:rFonts w:ascii="Arial" w:hAnsi="Arial" w:cs="Arial"/>
          <w:sz w:val="20"/>
          <w:szCs w:val="20"/>
        </w:rPr>
        <w:t xml:space="preserve">This VPDR was made specifically for my Geometry students. It is an interactive way </w:t>
      </w:r>
      <w:r w:rsidR="004C21EA" w:rsidRPr="004C21EA">
        <w:rPr>
          <w:rFonts w:ascii="Arial" w:hAnsi="Arial" w:cs="Arial"/>
          <w:sz w:val="20"/>
          <w:szCs w:val="20"/>
        </w:rPr>
        <w:t>for students to discover the formulas for different 3-D shapes and figure out if the cone will overflow. These types of VPDRs would be very beneficial to my students because it allows them the autonomy to explore the topics at their own pace.</w:t>
      </w:r>
      <w:r w:rsidR="004C21EA">
        <w:rPr>
          <w:rFonts w:ascii="Arial" w:hAnsi="Arial" w:cs="Arial"/>
          <w:color w:val="FF0000"/>
          <w:sz w:val="20"/>
          <w:szCs w:val="20"/>
        </w:rPr>
        <w:t xml:space="preserve"> </w:t>
      </w:r>
      <w:r w:rsidR="00D16124">
        <w:rPr>
          <w:rFonts w:ascii="Arial" w:hAnsi="Arial" w:cs="Arial"/>
          <w:color w:val="FF0000"/>
          <w:sz w:val="20"/>
          <w:szCs w:val="20"/>
        </w:rPr>
        <w:br/>
      </w:r>
    </w:p>
    <w:p w:rsidR="004D1C6F" w:rsidRDefault="00AA1B0F"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5152390"/>
            <wp:effectExtent l="19050" t="0" r="0" b="0"/>
            <wp:docPr id="34" name="Picture 33" descr="vpdr-07.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7.png"/>
                    <pic:cNvPicPr/>
                  </pic:nvPicPr>
                  <pic:blipFill>
                    <a:blip r:embed="rId44" cstate="print"/>
                    <a:stretch>
                      <a:fillRect/>
                    </a:stretch>
                  </pic:blipFill>
                  <pic:spPr>
                    <a:xfrm>
                      <a:off x="0" y="0"/>
                      <a:ext cx="6858000" cy="5152390"/>
                    </a:xfrm>
                    <a:prstGeom prst="rect">
                      <a:avLst/>
                    </a:prstGeom>
                  </pic:spPr>
                </pic:pic>
              </a:graphicData>
            </a:graphic>
          </wp:inline>
        </w:drawing>
      </w:r>
    </w:p>
    <w:p w:rsidR="00D16124" w:rsidRPr="009F25E2" w:rsidRDefault="00D16124" w:rsidP="00D16124">
      <w:pPr>
        <w:ind w:left="0"/>
        <w:rPr>
          <w:rFonts w:ascii="Arial" w:hAnsi="Arial" w:cs="Arial"/>
          <w:sz w:val="20"/>
          <w:szCs w:val="20"/>
        </w:rPr>
      </w:pPr>
      <w:r>
        <w:rPr>
          <w:rFonts w:ascii="Arial" w:hAnsi="Arial" w:cs="Arial"/>
          <w:color w:val="FF0000"/>
          <w:sz w:val="20"/>
          <w:szCs w:val="20"/>
        </w:rPr>
        <w:br/>
      </w:r>
      <w:r w:rsidR="009F25E2" w:rsidRPr="009F25E2">
        <w:rPr>
          <w:rFonts w:ascii="Arial" w:hAnsi="Arial" w:cs="Arial"/>
          <w:sz w:val="20"/>
          <w:szCs w:val="20"/>
        </w:rPr>
        <w:t xml:space="preserve">Edulastic is a wonderful resource for all teachers. It has thousands of questions for every subject and allows teachers to monitor student success. You can create your own assessments, create your own questions, or use questions made by other teachers, districts, or textbook manufacturers. </w:t>
      </w:r>
    </w:p>
    <w:p w:rsidR="00D16124" w:rsidRDefault="00D16124" w:rsidP="00D16124">
      <w:pPr>
        <w:ind w:left="0"/>
        <w:rPr>
          <w:rFonts w:ascii="Arial" w:hAnsi="Arial" w:cs="Arial"/>
          <w:color w:val="FF0000"/>
          <w:sz w:val="20"/>
          <w:szCs w:val="20"/>
        </w:rPr>
      </w:pPr>
    </w:p>
    <w:p w:rsidR="004A067C" w:rsidRDefault="004A067C"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5146040"/>
            <wp:effectExtent l="19050" t="0" r="0" b="0"/>
            <wp:docPr id="1" name="Picture 0" descr="vpdr-08.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8.png"/>
                    <pic:cNvPicPr/>
                  </pic:nvPicPr>
                  <pic:blipFill>
                    <a:blip r:embed="rId46" cstate="print"/>
                    <a:stretch>
                      <a:fillRect/>
                    </a:stretch>
                  </pic:blipFill>
                  <pic:spPr>
                    <a:xfrm>
                      <a:off x="0" y="0"/>
                      <a:ext cx="6858000" cy="5146040"/>
                    </a:xfrm>
                    <a:prstGeom prst="rect">
                      <a:avLst/>
                    </a:prstGeom>
                  </pic:spPr>
                </pic:pic>
              </a:graphicData>
            </a:graphic>
          </wp:inline>
        </w:drawing>
      </w:r>
    </w:p>
    <w:p w:rsidR="00D16124" w:rsidRPr="004A067C" w:rsidRDefault="004A067C" w:rsidP="00D16124">
      <w:pPr>
        <w:ind w:left="0"/>
        <w:rPr>
          <w:rFonts w:ascii="Arial" w:hAnsi="Arial" w:cs="Arial"/>
          <w:sz w:val="20"/>
          <w:szCs w:val="20"/>
        </w:rPr>
      </w:pPr>
      <w:r w:rsidRPr="004A067C">
        <w:rPr>
          <w:rFonts w:ascii="Arial" w:hAnsi="Arial" w:cs="Arial"/>
          <w:sz w:val="20"/>
          <w:szCs w:val="20"/>
        </w:rPr>
        <w:t xml:space="preserve">Desmos is a free resource for everyone. It is amazing for students who can’t afford to purchase a handheld graphing calculator. There are also resources for teachers with lesson plans and activities. </w:t>
      </w:r>
      <w:r w:rsidR="00D16124" w:rsidRPr="004A067C">
        <w:rPr>
          <w:rFonts w:ascii="Arial" w:hAnsi="Arial" w:cs="Arial"/>
          <w:sz w:val="20"/>
          <w:szCs w:val="20"/>
        </w:rPr>
        <w:br/>
      </w:r>
    </w:p>
    <w:p w:rsidR="004A067C" w:rsidRDefault="004A067C"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4990477"/>
            <wp:effectExtent l="19050" t="0" r="833" b="0"/>
            <wp:docPr id="2" name="Picture 1" descr="vpdr-09.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09.png"/>
                    <pic:cNvPicPr/>
                  </pic:nvPicPr>
                  <pic:blipFill>
                    <a:blip r:embed="rId48" cstate="print"/>
                    <a:stretch>
                      <a:fillRect/>
                    </a:stretch>
                  </pic:blipFill>
                  <pic:spPr>
                    <a:xfrm>
                      <a:off x="0" y="0"/>
                      <a:ext cx="6666667" cy="4990477"/>
                    </a:xfrm>
                    <a:prstGeom prst="rect">
                      <a:avLst/>
                    </a:prstGeom>
                  </pic:spPr>
                </pic:pic>
              </a:graphicData>
            </a:graphic>
          </wp:inline>
        </w:drawing>
      </w:r>
      <w:r w:rsidR="00D16124">
        <w:rPr>
          <w:rFonts w:ascii="Arial" w:hAnsi="Arial" w:cs="Arial"/>
          <w:color w:val="FF0000"/>
          <w:sz w:val="20"/>
          <w:szCs w:val="20"/>
        </w:rPr>
        <w:br/>
      </w:r>
    </w:p>
    <w:p w:rsidR="00D16124" w:rsidRPr="004A067C" w:rsidRDefault="004A067C" w:rsidP="00D16124">
      <w:pPr>
        <w:ind w:left="0"/>
        <w:rPr>
          <w:rFonts w:ascii="Arial" w:hAnsi="Arial" w:cs="Arial"/>
          <w:sz w:val="20"/>
          <w:szCs w:val="20"/>
        </w:rPr>
      </w:pPr>
      <w:r w:rsidRPr="004A067C">
        <w:rPr>
          <w:rFonts w:ascii="Arial" w:hAnsi="Arial" w:cs="Arial"/>
          <w:sz w:val="20"/>
          <w:szCs w:val="20"/>
        </w:rPr>
        <w:t xml:space="preserve">Teachers Pay Teachers is a great website if you need some fresh ideas. You can purchase something another teacher has made or find free resources. Sometimes it’s just a great place for inspiration. </w:t>
      </w:r>
    </w:p>
    <w:p w:rsidR="004A067C" w:rsidRDefault="004A067C" w:rsidP="00D16124">
      <w:pPr>
        <w:ind w:left="0"/>
        <w:rPr>
          <w:rFonts w:ascii="Arial" w:hAnsi="Arial" w:cs="Arial"/>
          <w:color w:val="FF0000"/>
          <w:sz w:val="20"/>
          <w:szCs w:val="20"/>
        </w:rPr>
      </w:pPr>
    </w:p>
    <w:p w:rsidR="00D16124" w:rsidRDefault="004A067C"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5009524"/>
            <wp:effectExtent l="19050" t="0" r="833" b="0"/>
            <wp:docPr id="5" name="Picture 4" descr="vpdr-10.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10.png"/>
                    <pic:cNvPicPr/>
                  </pic:nvPicPr>
                  <pic:blipFill>
                    <a:blip r:embed="rId50" cstate="print"/>
                    <a:stretch>
                      <a:fillRect/>
                    </a:stretch>
                  </pic:blipFill>
                  <pic:spPr>
                    <a:xfrm>
                      <a:off x="0" y="0"/>
                      <a:ext cx="6666667" cy="5009524"/>
                    </a:xfrm>
                    <a:prstGeom prst="rect">
                      <a:avLst/>
                    </a:prstGeom>
                  </pic:spPr>
                </pic:pic>
              </a:graphicData>
            </a:graphic>
          </wp:inline>
        </w:drawing>
      </w:r>
    </w:p>
    <w:p w:rsidR="00D16124" w:rsidRPr="004A067C" w:rsidRDefault="00D16124" w:rsidP="00D16124">
      <w:pPr>
        <w:ind w:left="0"/>
        <w:rPr>
          <w:rFonts w:ascii="Arial" w:hAnsi="Arial" w:cs="Arial"/>
          <w:sz w:val="20"/>
          <w:szCs w:val="20"/>
        </w:rPr>
      </w:pPr>
      <w:r w:rsidRPr="004A067C">
        <w:rPr>
          <w:rFonts w:ascii="Arial" w:hAnsi="Arial" w:cs="Arial"/>
          <w:sz w:val="20"/>
          <w:szCs w:val="20"/>
        </w:rPr>
        <w:br/>
      </w:r>
      <w:r w:rsidR="004A067C" w:rsidRPr="004A067C">
        <w:rPr>
          <w:rFonts w:ascii="Arial" w:hAnsi="Arial" w:cs="Arial"/>
          <w:sz w:val="20"/>
          <w:szCs w:val="20"/>
        </w:rPr>
        <w:t xml:space="preserve">GeoGebra is a free resource that provides visual interactive activities for students to engage with. I am looking forward to using this resource more often in my classroom this year. There are great resources for teachers and students. </w:t>
      </w:r>
    </w:p>
    <w:p w:rsidR="004A067C" w:rsidRDefault="004A067C" w:rsidP="00D16124">
      <w:pPr>
        <w:ind w:left="0"/>
        <w:rPr>
          <w:rFonts w:ascii="Arial" w:hAnsi="Arial" w:cs="Arial"/>
          <w:color w:val="FF0000"/>
          <w:sz w:val="20"/>
          <w:szCs w:val="20"/>
        </w:rPr>
      </w:pPr>
    </w:p>
    <w:p w:rsidR="0060684E" w:rsidRDefault="0060684E" w:rsidP="00D16124">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5009524"/>
            <wp:effectExtent l="19050" t="0" r="833" b="0"/>
            <wp:docPr id="8" name="Picture 7" descr="vpdr-11.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11.png"/>
                    <pic:cNvPicPr/>
                  </pic:nvPicPr>
                  <pic:blipFill>
                    <a:blip r:embed="rId52" cstate="print"/>
                    <a:stretch>
                      <a:fillRect/>
                    </a:stretch>
                  </pic:blipFill>
                  <pic:spPr>
                    <a:xfrm>
                      <a:off x="0" y="0"/>
                      <a:ext cx="6666667" cy="5009524"/>
                    </a:xfrm>
                    <a:prstGeom prst="rect">
                      <a:avLst/>
                    </a:prstGeom>
                  </pic:spPr>
                </pic:pic>
              </a:graphicData>
            </a:graphic>
          </wp:inline>
        </w:drawing>
      </w:r>
    </w:p>
    <w:p w:rsidR="0060684E" w:rsidRDefault="0060684E" w:rsidP="00D16124">
      <w:pPr>
        <w:ind w:left="0"/>
        <w:rPr>
          <w:rFonts w:ascii="Arial" w:hAnsi="Arial" w:cs="Arial"/>
          <w:color w:val="FF0000"/>
          <w:sz w:val="20"/>
          <w:szCs w:val="20"/>
        </w:rPr>
      </w:pPr>
    </w:p>
    <w:p w:rsidR="0060684E" w:rsidRPr="0060684E" w:rsidRDefault="0060684E" w:rsidP="00D16124">
      <w:pPr>
        <w:ind w:left="0"/>
        <w:rPr>
          <w:rFonts w:ascii="Arial" w:hAnsi="Arial" w:cs="Arial"/>
          <w:sz w:val="20"/>
          <w:szCs w:val="20"/>
        </w:rPr>
      </w:pPr>
      <w:r w:rsidRPr="0060684E">
        <w:rPr>
          <w:rFonts w:ascii="Arial" w:hAnsi="Arial" w:cs="Arial"/>
          <w:sz w:val="20"/>
          <w:szCs w:val="20"/>
        </w:rPr>
        <w:t xml:space="preserve">I can’t wait to use this with my students this year. It has a link to a GeoGebra activity, two videos from Khan Academy, and an exit ticket. </w:t>
      </w:r>
    </w:p>
    <w:p w:rsidR="0060684E" w:rsidRDefault="0060684E" w:rsidP="00D16124">
      <w:pPr>
        <w:ind w:left="0"/>
        <w:rPr>
          <w:rFonts w:ascii="Arial" w:hAnsi="Arial" w:cs="Arial"/>
          <w:color w:val="FF0000"/>
          <w:sz w:val="20"/>
          <w:szCs w:val="20"/>
        </w:rPr>
      </w:pPr>
    </w:p>
    <w:p w:rsidR="007D4D3A" w:rsidRDefault="009744EF" w:rsidP="00D46AA8">
      <w:pPr>
        <w:ind w:left="0"/>
        <w:rPr>
          <w:rFonts w:ascii="Arial" w:hAnsi="Arial" w:cs="Arial"/>
          <w:sz w:val="20"/>
          <w:szCs w:val="20"/>
        </w:rPr>
      </w:pPr>
      <w:r>
        <w:rPr>
          <w:rFonts w:ascii="Arial" w:hAnsi="Arial" w:cs="Arial"/>
          <w:color w:val="000000"/>
          <w:sz w:val="20"/>
          <w:szCs w:val="20"/>
        </w:rPr>
        <w:pict>
          <v:rect id="_x0000_i1045"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w:t>
      </w:r>
      <w:r w:rsidR="00D46AA8">
        <w:rPr>
          <w:rFonts w:ascii="Arial" w:hAnsi="Arial" w:cs="Arial"/>
          <w:sz w:val="20"/>
          <w:szCs w:val="20"/>
        </w:rPr>
        <w:br/>
      </w:r>
    </w:p>
    <w:p w:rsidR="007D4D3A" w:rsidRDefault="0060684E" w:rsidP="00B83D49">
      <w:pPr>
        <w:ind w:left="0"/>
        <w:jc w:val="center"/>
        <w:rPr>
          <w:rFonts w:ascii="Arial" w:hAnsi="Arial" w:cs="Arial"/>
          <w:sz w:val="20"/>
          <w:szCs w:val="20"/>
        </w:rPr>
      </w:pPr>
      <w:r>
        <w:rPr>
          <w:rFonts w:ascii="Arial" w:hAnsi="Arial" w:cs="Arial"/>
          <w:noProof/>
          <w:sz w:val="20"/>
          <w:szCs w:val="20"/>
        </w:rPr>
        <w:lastRenderedPageBreak/>
        <w:drawing>
          <wp:inline distT="0" distB="0" distL="0" distR="0">
            <wp:extent cx="6666667" cy="4504762"/>
            <wp:effectExtent l="19050" t="0" r="833" b="0"/>
            <wp:docPr id="9" name="Picture 8" descr="desmos.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mos.png"/>
                    <pic:cNvPicPr/>
                  </pic:nvPicPr>
                  <pic:blipFill>
                    <a:blip r:embed="rId54" cstate="print"/>
                    <a:stretch>
                      <a:fillRect/>
                    </a:stretch>
                  </pic:blipFill>
                  <pic:spPr>
                    <a:xfrm>
                      <a:off x="0" y="0"/>
                      <a:ext cx="6666667" cy="4504762"/>
                    </a:xfrm>
                    <a:prstGeom prst="rect">
                      <a:avLst/>
                    </a:prstGeom>
                  </pic:spPr>
                </pic:pic>
              </a:graphicData>
            </a:graphic>
          </wp:inline>
        </w:drawing>
      </w:r>
    </w:p>
    <w:p w:rsidR="0060684E" w:rsidRPr="0060684E" w:rsidRDefault="0060684E" w:rsidP="00837063">
      <w:pPr>
        <w:ind w:left="0"/>
        <w:rPr>
          <w:rFonts w:ascii="Arial" w:hAnsi="Arial" w:cs="Arial"/>
          <w:sz w:val="20"/>
          <w:szCs w:val="20"/>
        </w:rPr>
      </w:pPr>
      <w:r w:rsidRPr="0060684E">
        <w:rPr>
          <w:rFonts w:ascii="Arial" w:hAnsi="Arial" w:cs="Arial"/>
          <w:sz w:val="20"/>
          <w:szCs w:val="20"/>
        </w:rPr>
        <w:t>This website is an amazing free resource for teachers and students. If students can’t afford to pay the hundred dollars for a handheld graphing calculator, this is an excellent substitute. It will help students to visually see how functions can be manipulated and in what ways. There are also predesigned lesson plans and activities for teachers to use.</w:t>
      </w:r>
      <w:bookmarkStart w:id="0" w:name="_GoBack"/>
      <w:bookmarkEnd w:id="0"/>
    </w:p>
    <w:sectPr w:rsidR="0060684E" w:rsidRPr="0060684E" w:rsidSect="00250F88">
      <w:footerReference w:type="default" r:id="rId55"/>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4EF" w:rsidRDefault="009744EF" w:rsidP="00B6541B">
      <w:r>
        <w:separator/>
      </w:r>
    </w:p>
  </w:endnote>
  <w:endnote w:type="continuationSeparator" w:id="0">
    <w:p w:rsidR="009744EF" w:rsidRDefault="009744EF"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E95C87">
      <w:t>Suzzie Philippe</w:t>
    </w:r>
    <w:r>
      <w:t xml:space="preserve">, Summer 2019                   </w:t>
    </w:r>
    <w:r w:rsidR="00BA09FA">
      <w:fldChar w:fldCharType="begin"/>
    </w:r>
    <w:r>
      <w:instrText xml:space="preserve"> PAGE  \* Arabic  \* MERGEFORMAT </w:instrText>
    </w:r>
    <w:r w:rsidR="00BA09FA">
      <w:fldChar w:fldCharType="separate"/>
    </w:r>
    <w:r w:rsidR="00942B84">
      <w:rPr>
        <w:noProof/>
      </w:rPr>
      <w:t>1</w:t>
    </w:r>
    <w:r w:rsidR="00BA09FA">
      <w:fldChar w:fldCharType="end"/>
    </w:r>
    <w:r>
      <w:t xml:space="preserve"> of </w:t>
    </w:r>
    <w:r w:rsidR="009744EF">
      <w:fldChar w:fldCharType="begin"/>
    </w:r>
    <w:r w:rsidR="009744EF">
      <w:instrText xml:space="preserve"> NUMPAGES   \* MERGEFORMAT </w:instrText>
    </w:r>
    <w:r w:rsidR="009744EF">
      <w:fldChar w:fldCharType="separate"/>
    </w:r>
    <w:r w:rsidR="00942B84">
      <w:rPr>
        <w:noProof/>
      </w:rPr>
      <w:t>22</w:t>
    </w:r>
    <w:r w:rsidR="009744E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4EF" w:rsidRDefault="009744EF" w:rsidP="00B6541B">
      <w:r>
        <w:separator/>
      </w:r>
    </w:p>
  </w:footnote>
  <w:footnote w:type="continuationSeparator" w:id="0">
    <w:p w:rsidR="009744EF" w:rsidRDefault="009744EF"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4" type="#_x0000_t75" style="width:11.25pt;height:11.25pt" o:bullet="t">
        <v:imagedata r:id="rId1" o:title=""/>
      </v:shape>
    </w:pict>
  </w:numPicBullet>
  <w:numPicBullet w:numPicBulletId="1">
    <w:pict>
      <v:rect id="_x0000_i1625" style="width:0;height:1.5pt" o:hralign="center" o:bullet="t" o:hrstd="t" o:hr="t" fillcolor="gray" stroked="f"/>
    </w:pict>
  </w:numPicBullet>
  <w:numPicBullet w:numPicBulletId="2">
    <w:pict>
      <v:rect id="_x0000_i1626" style="width:0;height:1.5pt" o:hralign="center" o:bullet="t" o:hrstd="t" o:hr="t" fillcolor="gray" stroked="f"/>
    </w:pict>
  </w:numPicBullet>
  <w:numPicBullet w:numPicBulletId="3">
    <w:pict>
      <v:rect id="_x0000_i1627" style="width:0;height:1.5pt" o:hralign="center" o:bullet="t" o:hrstd="t" o:hr="t" fillcolor="gray" stroked="f"/>
    </w:pict>
  </w:numPicBullet>
  <w:numPicBullet w:numPicBulletId="4">
    <w:pict>
      <v:rect id="_x0000_i1628" style="width:0;height:1.5pt" o:hralign="center" o:bullet="t" o:hrstd="t" o:hr="t" fillcolor="gray" stroked="f"/>
    </w:pict>
  </w:numPicBullet>
  <w:numPicBullet w:numPicBulletId="5">
    <w:pict>
      <v:rect id="_x0000_i1629" style="width:0;height:1.5pt" o:hralign="center" o:bullet="t" o:hrstd="t" o:hr="t" fillcolor="gray" stroked="f"/>
    </w:pict>
  </w:numPicBullet>
  <w:numPicBullet w:numPicBulletId="6">
    <w:pict>
      <v:rect id="_x0000_i1630" style="width:0;height:1.5pt" o:hralign="center" o:bullet="t" o:hrstd="t" o:hr="t" fillcolor="gray" stroked="f"/>
    </w:pict>
  </w:numPicBullet>
  <w:numPicBullet w:numPicBulletId="7">
    <w:pict>
      <v:rect id="_x0000_i1631" style="width:0;height:1.5pt" o:hralign="center" o:bullet="t" o:hrstd="t" o:hr="t" fillcolor="gray" stroked="f"/>
    </w:pict>
  </w:numPicBullet>
  <w:numPicBullet w:numPicBulletId="8">
    <w:pict>
      <v:rect id="_x0000_i1632" style="width:0;height:1.5pt" o:hralign="center" o:bullet="t" o:hrstd="t" o:hr="t" fillcolor="gray" stroked="f"/>
    </w:pict>
  </w:numPicBullet>
  <w:numPicBullet w:numPicBulletId="9">
    <w:pict>
      <v:rect id="_x0000_i1633" style="width:0;height:1.5pt" o:hralign="center" o:bullet="t" o:hrstd="t" o:hr="t" fillcolor="gray" stroked="f"/>
    </w:pict>
  </w:numPicBullet>
  <w:numPicBullet w:numPicBulletId="10">
    <w:pict>
      <v:rect id="_x0000_i1634"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46D26"/>
    <w:rsid w:val="0005116F"/>
    <w:rsid w:val="000603EE"/>
    <w:rsid w:val="000606D7"/>
    <w:rsid w:val="00061CBB"/>
    <w:rsid w:val="000624DC"/>
    <w:rsid w:val="00064A19"/>
    <w:rsid w:val="00067FE8"/>
    <w:rsid w:val="00086A9F"/>
    <w:rsid w:val="0008748F"/>
    <w:rsid w:val="000A21A5"/>
    <w:rsid w:val="000B13D8"/>
    <w:rsid w:val="000B257D"/>
    <w:rsid w:val="000B2F71"/>
    <w:rsid w:val="000B4D1D"/>
    <w:rsid w:val="000B6A2E"/>
    <w:rsid w:val="000C2BF7"/>
    <w:rsid w:val="000D0A98"/>
    <w:rsid w:val="000E0A7E"/>
    <w:rsid w:val="000F330A"/>
    <w:rsid w:val="000F41B2"/>
    <w:rsid w:val="000F4650"/>
    <w:rsid w:val="000F6185"/>
    <w:rsid w:val="0010143F"/>
    <w:rsid w:val="001032E9"/>
    <w:rsid w:val="00104748"/>
    <w:rsid w:val="0011604E"/>
    <w:rsid w:val="0012160B"/>
    <w:rsid w:val="00124B88"/>
    <w:rsid w:val="001255DF"/>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30E1"/>
    <w:rsid w:val="001A750A"/>
    <w:rsid w:val="001A7E80"/>
    <w:rsid w:val="001B5ED5"/>
    <w:rsid w:val="001C27CF"/>
    <w:rsid w:val="001C3979"/>
    <w:rsid w:val="001D05A1"/>
    <w:rsid w:val="001E1F47"/>
    <w:rsid w:val="001E380F"/>
    <w:rsid w:val="001F2BA0"/>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10DD"/>
    <w:rsid w:val="00272134"/>
    <w:rsid w:val="0027427B"/>
    <w:rsid w:val="0027756B"/>
    <w:rsid w:val="00285231"/>
    <w:rsid w:val="00290560"/>
    <w:rsid w:val="002961FD"/>
    <w:rsid w:val="002A32F1"/>
    <w:rsid w:val="002A38F7"/>
    <w:rsid w:val="002A54E6"/>
    <w:rsid w:val="002B1FB3"/>
    <w:rsid w:val="002B63FD"/>
    <w:rsid w:val="002C7858"/>
    <w:rsid w:val="002D662B"/>
    <w:rsid w:val="002E0A07"/>
    <w:rsid w:val="002E3328"/>
    <w:rsid w:val="002E625F"/>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B6626"/>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2557"/>
    <w:rsid w:val="00484B22"/>
    <w:rsid w:val="00492430"/>
    <w:rsid w:val="004940BA"/>
    <w:rsid w:val="004A067C"/>
    <w:rsid w:val="004B6890"/>
    <w:rsid w:val="004C21EA"/>
    <w:rsid w:val="004C28C4"/>
    <w:rsid w:val="004C501A"/>
    <w:rsid w:val="004D08B6"/>
    <w:rsid w:val="004D14CF"/>
    <w:rsid w:val="004D1C6F"/>
    <w:rsid w:val="004D2793"/>
    <w:rsid w:val="004D4D9C"/>
    <w:rsid w:val="004D6E0A"/>
    <w:rsid w:val="004D748B"/>
    <w:rsid w:val="004E3599"/>
    <w:rsid w:val="004E472F"/>
    <w:rsid w:val="004E5B54"/>
    <w:rsid w:val="004F0DE9"/>
    <w:rsid w:val="004F260B"/>
    <w:rsid w:val="004F62AF"/>
    <w:rsid w:val="005006B3"/>
    <w:rsid w:val="0050302C"/>
    <w:rsid w:val="005141E6"/>
    <w:rsid w:val="00515959"/>
    <w:rsid w:val="0051734D"/>
    <w:rsid w:val="00520F71"/>
    <w:rsid w:val="00524227"/>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C55"/>
    <w:rsid w:val="005A6D17"/>
    <w:rsid w:val="005A7314"/>
    <w:rsid w:val="005B4A90"/>
    <w:rsid w:val="005C0598"/>
    <w:rsid w:val="005C4476"/>
    <w:rsid w:val="005E1423"/>
    <w:rsid w:val="005E1AA0"/>
    <w:rsid w:val="005E34E3"/>
    <w:rsid w:val="005E44D1"/>
    <w:rsid w:val="005F5F3B"/>
    <w:rsid w:val="0060684E"/>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652D6"/>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05EF0"/>
    <w:rsid w:val="0081224A"/>
    <w:rsid w:val="00812E00"/>
    <w:rsid w:val="008138A6"/>
    <w:rsid w:val="00813B0B"/>
    <w:rsid w:val="00814F73"/>
    <w:rsid w:val="00816D3F"/>
    <w:rsid w:val="0082532D"/>
    <w:rsid w:val="00825BBF"/>
    <w:rsid w:val="008334FE"/>
    <w:rsid w:val="00837063"/>
    <w:rsid w:val="008372BA"/>
    <w:rsid w:val="00861E5E"/>
    <w:rsid w:val="00865EA7"/>
    <w:rsid w:val="00866A33"/>
    <w:rsid w:val="00867810"/>
    <w:rsid w:val="00877E35"/>
    <w:rsid w:val="008801BB"/>
    <w:rsid w:val="008925BD"/>
    <w:rsid w:val="0089267C"/>
    <w:rsid w:val="00893BD0"/>
    <w:rsid w:val="00895FB4"/>
    <w:rsid w:val="008968E1"/>
    <w:rsid w:val="008A1E33"/>
    <w:rsid w:val="008A41B9"/>
    <w:rsid w:val="008A6217"/>
    <w:rsid w:val="008A6514"/>
    <w:rsid w:val="008A6D0F"/>
    <w:rsid w:val="008B1C34"/>
    <w:rsid w:val="008B203F"/>
    <w:rsid w:val="008C5B84"/>
    <w:rsid w:val="008C7100"/>
    <w:rsid w:val="008C78A2"/>
    <w:rsid w:val="008D3787"/>
    <w:rsid w:val="008D3E76"/>
    <w:rsid w:val="008D569A"/>
    <w:rsid w:val="008D6F21"/>
    <w:rsid w:val="008D780D"/>
    <w:rsid w:val="008E0527"/>
    <w:rsid w:val="008E0C41"/>
    <w:rsid w:val="008E1F53"/>
    <w:rsid w:val="008E2AB5"/>
    <w:rsid w:val="008E46F4"/>
    <w:rsid w:val="009009E0"/>
    <w:rsid w:val="00901B78"/>
    <w:rsid w:val="0090395D"/>
    <w:rsid w:val="00904F76"/>
    <w:rsid w:val="00906B9A"/>
    <w:rsid w:val="009120C8"/>
    <w:rsid w:val="00912879"/>
    <w:rsid w:val="00913F3D"/>
    <w:rsid w:val="0091408F"/>
    <w:rsid w:val="00920140"/>
    <w:rsid w:val="00920462"/>
    <w:rsid w:val="00920814"/>
    <w:rsid w:val="009212A0"/>
    <w:rsid w:val="00921A95"/>
    <w:rsid w:val="009269D7"/>
    <w:rsid w:val="00932DFA"/>
    <w:rsid w:val="009339B1"/>
    <w:rsid w:val="00942B84"/>
    <w:rsid w:val="00955D05"/>
    <w:rsid w:val="00956582"/>
    <w:rsid w:val="00964EB8"/>
    <w:rsid w:val="0096605F"/>
    <w:rsid w:val="009744E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9F25E2"/>
    <w:rsid w:val="00A037AE"/>
    <w:rsid w:val="00A04D28"/>
    <w:rsid w:val="00A1000A"/>
    <w:rsid w:val="00A17FCC"/>
    <w:rsid w:val="00A3181C"/>
    <w:rsid w:val="00A327E0"/>
    <w:rsid w:val="00A36B55"/>
    <w:rsid w:val="00A37792"/>
    <w:rsid w:val="00A41FA9"/>
    <w:rsid w:val="00A458ED"/>
    <w:rsid w:val="00A52D5C"/>
    <w:rsid w:val="00A53985"/>
    <w:rsid w:val="00A7209B"/>
    <w:rsid w:val="00A810AA"/>
    <w:rsid w:val="00A970D4"/>
    <w:rsid w:val="00A97EDC"/>
    <w:rsid w:val="00AA1552"/>
    <w:rsid w:val="00AA1B0F"/>
    <w:rsid w:val="00AA434E"/>
    <w:rsid w:val="00AA66FE"/>
    <w:rsid w:val="00AA74AB"/>
    <w:rsid w:val="00AB0D8A"/>
    <w:rsid w:val="00AC005D"/>
    <w:rsid w:val="00AC0E0A"/>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26E0"/>
    <w:rsid w:val="00B6541B"/>
    <w:rsid w:val="00B6598E"/>
    <w:rsid w:val="00B72CA7"/>
    <w:rsid w:val="00B8008A"/>
    <w:rsid w:val="00B80AF4"/>
    <w:rsid w:val="00B83D49"/>
    <w:rsid w:val="00B87266"/>
    <w:rsid w:val="00B976DF"/>
    <w:rsid w:val="00BA09FA"/>
    <w:rsid w:val="00BA1F4C"/>
    <w:rsid w:val="00BA266A"/>
    <w:rsid w:val="00BA537E"/>
    <w:rsid w:val="00BA5E68"/>
    <w:rsid w:val="00BB0AFB"/>
    <w:rsid w:val="00BB21F5"/>
    <w:rsid w:val="00BB3367"/>
    <w:rsid w:val="00BB433E"/>
    <w:rsid w:val="00BB4D5E"/>
    <w:rsid w:val="00BC341C"/>
    <w:rsid w:val="00BC38EC"/>
    <w:rsid w:val="00BD2EAE"/>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068C"/>
    <w:rsid w:val="00C72EBE"/>
    <w:rsid w:val="00C824A5"/>
    <w:rsid w:val="00C866C7"/>
    <w:rsid w:val="00C90D5C"/>
    <w:rsid w:val="00C91DF2"/>
    <w:rsid w:val="00C94D7F"/>
    <w:rsid w:val="00C95E6F"/>
    <w:rsid w:val="00C96CB1"/>
    <w:rsid w:val="00CA57AA"/>
    <w:rsid w:val="00CA69EC"/>
    <w:rsid w:val="00CB4E9B"/>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6F2"/>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6204"/>
    <w:rsid w:val="00DE7B35"/>
    <w:rsid w:val="00DF254F"/>
    <w:rsid w:val="00DF294A"/>
    <w:rsid w:val="00E02B41"/>
    <w:rsid w:val="00E05FAE"/>
    <w:rsid w:val="00E11BBE"/>
    <w:rsid w:val="00E11DB7"/>
    <w:rsid w:val="00E14220"/>
    <w:rsid w:val="00E16A41"/>
    <w:rsid w:val="00E22E9F"/>
    <w:rsid w:val="00E3100C"/>
    <w:rsid w:val="00E3737B"/>
    <w:rsid w:val="00E40F77"/>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95C87"/>
    <w:rsid w:val="00EA158F"/>
    <w:rsid w:val="00EB0386"/>
    <w:rsid w:val="00EB1E4B"/>
    <w:rsid w:val="00EC09F7"/>
    <w:rsid w:val="00EC2482"/>
    <w:rsid w:val="00EC5A95"/>
    <w:rsid w:val="00ED1583"/>
    <w:rsid w:val="00ED5F00"/>
    <w:rsid w:val="00ED6886"/>
    <w:rsid w:val="00EE2447"/>
    <w:rsid w:val="00EE2AFB"/>
    <w:rsid w:val="00EE427E"/>
    <w:rsid w:val="00EE4EE7"/>
    <w:rsid w:val="00EE7C9F"/>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7368A"/>
    <w:rsid w:val="00F80589"/>
    <w:rsid w:val="00F8248D"/>
    <w:rsid w:val="00F82AE8"/>
    <w:rsid w:val="00F93642"/>
    <w:rsid w:val="00F95E46"/>
    <w:rsid w:val="00F962B1"/>
    <w:rsid w:val="00FA131B"/>
    <w:rsid w:val="00FA3FDB"/>
    <w:rsid w:val="00FA4649"/>
    <w:rsid w:val="00FB10E3"/>
    <w:rsid w:val="00FB1B9F"/>
    <w:rsid w:val="00FB2563"/>
    <w:rsid w:val="00FB29FE"/>
    <w:rsid w:val="00FB5CD0"/>
    <w:rsid w:val="00FB65ED"/>
    <w:rsid w:val="00FB6A2C"/>
    <w:rsid w:val="00FC2C20"/>
    <w:rsid w:val="00FC3D88"/>
    <w:rsid w:val="00FC493A"/>
    <w:rsid w:val="00FC4D74"/>
    <w:rsid w:val="00FC6805"/>
    <w:rsid w:val="00FC6B38"/>
    <w:rsid w:val="00FC7873"/>
    <w:rsid w:val="00FD009E"/>
    <w:rsid w:val="00FD1D69"/>
    <w:rsid w:val="00FD2443"/>
    <w:rsid w:val="00FD3CE6"/>
    <w:rsid w:val="00FD593A"/>
    <w:rsid w:val="00FE2BDA"/>
    <w:rsid w:val="00FF1999"/>
    <w:rsid w:val="00FF487F"/>
    <w:rsid w:val="00FF66DA"/>
    <w:rsid w:val="00FF7C77"/>
    <w:rsid w:val="00FF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0B82B"/>
  <w15:docId w15:val="{D8642F66-3860-4514-B95E-5CD11A3D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583"/>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philippes/5018/bin/Project1.pptx" TargetMode="External"/><Relationship Id="rId26" Type="http://schemas.openxmlformats.org/officeDocument/2006/relationships/hyperlink" Target="http://warhawks.ulm.edu/~philippes/5018/bin/Project5.pptx" TargetMode="External"/><Relationship Id="rId39" Type="http://schemas.openxmlformats.org/officeDocument/2006/relationships/hyperlink" Target="http://warhawks.ulm.edu/~philippes/5018/bin/vpdr-05.pptx"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warhawks.ulm.edu/~philippes/5018/bin/vpdr-09.pptx" TargetMode="External"/><Relationship Id="rId50" Type="http://schemas.openxmlformats.org/officeDocument/2006/relationships/image" Target="media/image2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arhawks.ulm.edu/~philippes/5018/bin/Project4.pptx" TargetMode="External"/><Relationship Id="rId32" Type="http://schemas.openxmlformats.org/officeDocument/2006/relationships/hyperlink" Target="http://warhawks.ulm.edu/~philippes/5018/bin/vpdr-01.pptx" TargetMode="External"/><Relationship Id="rId37" Type="http://schemas.openxmlformats.org/officeDocument/2006/relationships/hyperlink" Target="http://warhawks.ulm.edu/~philippes/5018/bin/vpdr-04.pptx" TargetMode="External"/><Relationship Id="rId40" Type="http://schemas.openxmlformats.org/officeDocument/2006/relationships/image" Target="media/image18.png"/><Relationship Id="rId45" Type="http://schemas.openxmlformats.org/officeDocument/2006/relationships/hyperlink" Target="http://warhawks.ulm.edu/~philippes/5018/bin/vpdr-08.pptx" TargetMode="External"/><Relationship Id="rId53" Type="http://schemas.openxmlformats.org/officeDocument/2006/relationships/hyperlink" Target="https://www.desmos.com"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arhawks.ulm.edu/~philippes/5018/bin/Project-Compilation.pptx" TargetMode="External"/><Relationship Id="rId22" Type="http://schemas.openxmlformats.org/officeDocument/2006/relationships/hyperlink" Target="http://warhawks.ulm.edu/~philippes/5018/bin/Project3.pptx" TargetMode="External"/><Relationship Id="rId27" Type="http://schemas.openxmlformats.org/officeDocument/2006/relationships/image" Target="media/image11.png"/><Relationship Id="rId30" Type="http://schemas.openxmlformats.org/officeDocument/2006/relationships/hyperlink" Target="http://warhawks.ulm.edu/~philippes/5018/bin/Project7.pptx" TargetMode="External"/><Relationship Id="rId35" Type="http://schemas.openxmlformats.org/officeDocument/2006/relationships/hyperlink" Target="http://warhawks.ulm.edu/~philippes/5018/bin/vpdr-03.pptx" TargetMode="External"/><Relationship Id="rId43" Type="http://schemas.openxmlformats.org/officeDocument/2006/relationships/hyperlink" Target="http://warhawks.ulm.edu/~philippes/5018/bin/vpdr-07.pptx" TargetMode="External"/><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hyperlink" Target="https://ulm.edu/webguide/index.html" TargetMode="External"/><Relationship Id="rId51" Type="http://schemas.openxmlformats.org/officeDocument/2006/relationships/hyperlink" Target="http://warhawks.ulm.edu/~philippes/5018/bin/vpdr-11.pptx" TargetMode="External"/><Relationship Id="rId3" Type="http://schemas.openxmlformats.org/officeDocument/2006/relationships/styles" Target="styles.xml"/><Relationship Id="rId12" Type="http://schemas.openxmlformats.org/officeDocument/2006/relationships/hyperlink" Target="http://warhawks.ulm.edu/~philippes/5018/bin/ProjectProposalSP.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hyperlink" Target="http://warhawks.ulm.edu/~philippes/5018/bin/Project2.pptx" TargetMode="External"/><Relationship Id="rId41" Type="http://schemas.openxmlformats.org/officeDocument/2006/relationships/hyperlink" Target="http://warhawks.ulm.edu/~philippes/5018/bin/vpdr-06.pptx"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reencast.com/t/UXf7G0Z3dFr" TargetMode="External"/><Relationship Id="rId23" Type="http://schemas.openxmlformats.org/officeDocument/2006/relationships/image" Target="media/image9.png"/><Relationship Id="rId28" Type="http://schemas.openxmlformats.org/officeDocument/2006/relationships/hyperlink" Target="http://warhawks.ulm.edu/~philippes/5018/bin/Project6.pptx" TargetMode="External"/><Relationship Id="rId36" Type="http://schemas.openxmlformats.org/officeDocument/2006/relationships/image" Target="media/image16.png"/><Relationship Id="rId49" Type="http://schemas.openxmlformats.org/officeDocument/2006/relationships/hyperlink" Target="http://warhawks.ulm.edu/~philippes/5018/bin/vpdr-10.pptx" TargetMode="External"/><Relationship Id="rId57" Type="http://schemas.openxmlformats.org/officeDocument/2006/relationships/theme" Target="theme/theme1.xml"/><Relationship Id="rId10" Type="http://schemas.openxmlformats.org/officeDocument/2006/relationships/hyperlink" Target="http://warhawks.ulm.edu/~philippes/5018/bin/About-me.pptx"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B4FC5-F551-4529-90C3-A4F33775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Windows User</cp:lastModifiedBy>
  <cp:revision>2</cp:revision>
  <dcterms:created xsi:type="dcterms:W3CDTF">2019-07-31T19:59:00Z</dcterms:created>
  <dcterms:modified xsi:type="dcterms:W3CDTF">2019-07-31T19:59:00Z</dcterms:modified>
</cp:coreProperties>
</file>