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0B91" w:rsidRDefault="00ED0B91" w:rsidP="00ED0B91">
      <w:pPr>
        <w:spacing w:before="100" w:beforeAutospacing="1" w:after="100" w:afterAutospacing="1"/>
        <w:ind w:left="0"/>
        <w:rPr>
          <w:rFonts w:ascii="Arial Narrow" w:hAnsi="Arial Narrow" w:cs="Arial"/>
          <w:color w:val="000000"/>
          <w:sz w:val="30"/>
          <w:szCs w:val="30"/>
          <w:highlight w:val="yellow"/>
        </w:rPr>
      </w:pPr>
      <w:r>
        <w:rPr>
          <w:noProof/>
        </w:rPr>
        <w:drawing>
          <wp:anchor distT="0" distB="0" distL="114300" distR="114300" simplePos="0" relativeHeight="251691008" behindDoc="1" locked="0" layoutInCell="1" allowOverlap="1" wp14:anchorId="6CE4FF14" wp14:editId="281A8A91">
            <wp:simplePos x="0" y="0"/>
            <wp:positionH relativeFrom="column">
              <wp:posOffset>5240020</wp:posOffset>
            </wp:positionH>
            <wp:positionV relativeFrom="paragraph">
              <wp:posOffset>521970</wp:posOffset>
            </wp:positionV>
            <wp:extent cx="1520825" cy="1264920"/>
            <wp:effectExtent l="0" t="0" r="3175" b="0"/>
            <wp:wrapTight wrapText="bothSides">
              <wp:wrapPolygon edited="0">
                <wp:start x="0" y="0"/>
                <wp:lineTo x="0" y="21145"/>
                <wp:lineTo x="21375" y="21145"/>
                <wp:lineTo x="21375" y="0"/>
                <wp:lineTo x="0" y="0"/>
              </wp:wrapPolygon>
            </wp:wrapTight>
            <wp:docPr id="1" name="Picture 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520825" cy="126492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30"/>
          <w:szCs w:val="30"/>
          <w:highlight w:val="yellow"/>
        </w:rPr>
        <w:t xml:space="preserve">This document is </w:t>
      </w:r>
      <w:r w:rsidRPr="008D0F32">
        <w:rPr>
          <w:rFonts w:ascii="Arial Narrow" w:hAnsi="Arial Narrow" w:cs="Arial"/>
          <w:color w:val="000000"/>
          <w:sz w:val="30"/>
          <w:szCs w:val="30"/>
          <w:highlight w:val="yellow"/>
        </w:rPr>
        <w:t xml:space="preserve">part of a student’s </w:t>
      </w:r>
      <w:r w:rsidRPr="008D0F32">
        <w:rPr>
          <w:rFonts w:ascii="Arial Narrow" w:hAnsi="Arial Narrow" w:cs="Arial"/>
          <w:b/>
          <w:color w:val="000000"/>
          <w:sz w:val="30"/>
          <w:szCs w:val="30"/>
          <w:highlight w:val="yellow"/>
        </w:rPr>
        <w:t>academic eFolio (electronic portfolio)</w:t>
      </w:r>
      <w:r w:rsidRPr="008D0F32">
        <w:rPr>
          <w:rFonts w:ascii="Arial Narrow" w:hAnsi="Arial Narrow" w:cs="Arial"/>
          <w:color w:val="000000"/>
          <w:sz w:val="30"/>
          <w:szCs w:val="30"/>
          <w:highlight w:val="yellow"/>
        </w:rPr>
        <w:t xml:space="preserve"> for a</w:t>
      </w:r>
      <w:r>
        <w:rPr>
          <w:rFonts w:ascii="Arial Narrow" w:hAnsi="Arial Narrow" w:cs="Arial"/>
          <w:color w:val="000000"/>
          <w:sz w:val="30"/>
          <w:szCs w:val="30"/>
          <w:highlight w:val="yellow"/>
        </w:rPr>
        <w:t xml:space="preserve">n online course during the summer of 2019 at the </w:t>
      </w:r>
      <w:r w:rsidRPr="008D0F32">
        <w:rPr>
          <w:rFonts w:ascii="Arial Narrow" w:hAnsi="Arial Narrow" w:cs="Arial"/>
          <w:color w:val="000000"/>
          <w:sz w:val="30"/>
          <w:szCs w:val="30"/>
          <w:highlight w:val="yellow"/>
        </w:rPr>
        <w:t>University of Louisiana at Monroe (ULM). The images link to files located on the student’s personal ULM website account</w:t>
      </w:r>
      <w:r>
        <w:rPr>
          <w:rFonts w:ascii="Arial Narrow" w:hAnsi="Arial Narrow" w:cs="Arial"/>
          <w:color w:val="000000"/>
          <w:sz w:val="30"/>
          <w:szCs w:val="30"/>
          <w:highlight w:val="yellow"/>
        </w:rPr>
        <w:t xml:space="preserve">. </w:t>
      </w:r>
      <w:r w:rsidRPr="008D0F32">
        <w:rPr>
          <w:rFonts w:ascii="Arial Narrow" w:hAnsi="Arial Narrow" w:cs="Arial"/>
          <w:color w:val="000000"/>
          <w:sz w:val="30"/>
          <w:szCs w:val="30"/>
          <w:highlight w:val="yellow"/>
        </w:rPr>
        <w:t xml:space="preserve"> </w:t>
      </w:r>
    </w:p>
    <w:p w:rsidR="00ED0B91" w:rsidRDefault="00ED0B91" w:rsidP="00ED0B91">
      <w:pPr>
        <w:spacing w:before="100" w:beforeAutospacing="1" w:after="100" w:afterAutospacing="1"/>
        <w:ind w:left="0"/>
        <w:rPr>
          <w:rFonts w:ascii="Arial" w:eastAsia="Times New Roman" w:hAnsi="Arial" w:cs="Arial"/>
          <w:b/>
          <w:bCs/>
          <w:color w:val="000000"/>
          <w:sz w:val="24"/>
          <w:szCs w:val="24"/>
        </w:rPr>
      </w:pPr>
      <w:r w:rsidRPr="008D0F32">
        <w:rPr>
          <w:rFonts w:ascii="Arial Narrow" w:hAnsi="Arial Narrow" w:cs="Arial"/>
          <w:color w:val="000000"/>
          <w:sz w:val="30"/>
          <w:szCs w:val="30"/>
          <w:highlight w:val="yellow"/>
        </w:rPr>
        <w:t xml:space="preserve">This student has allowed this </w:t>
      </w:r>
      <w:r w:rsidRPr="008D0F32">
        <w:rPr>
          <w:rFonts w:ascii="Arial Narrow" w:hAnsi="Arial Narrow" w:cs="Arial"/>
          <w:i/>
          <w:color w:val="000000"/>
          <w:sz w:val="30"/>
          <w:szCs w:val="30"/>
          <w:highlight w:val="yellow"/>
        </w:rPr>
        <w:t>exemplar</w:t>
      </w:r>
      <w:r w:rsidRPr="008D0F32">
        <w:rPr>
          <w:rFonts w:ascii="Arial Narrow" w:hAnsi="Arial Narrow" w:cs="Arial"/>
          <w:color w:val="000000"/>
          <w:sz w:val="30"/>
          <w:szCs w:val="30"/>
          <w:highlight w:val="yellow"/>
        </w:rPr>
        <w:t xml:space="preserve"> </w:t>
      </w:r>
      <w:r>
        <w:rPr>
          <w:rFonts w:ascii="Arial Narrow" w:hAnsi="Arial Narrow" w:cs="Arial"/>
          <w:color w:val="000000"/>
          <w:sz w:val="30"/>
          <w:szCs w:val="30"/>
          <w:highlight w:val="yellow"/>
        </w:rPr>
        <w:t>to be publicly viewed</w:t>
      </w:r>
      <w:r w:rsidRPr="008C4B40">
        <w:rPr>
          <w:rFonts w:ascii="Arial Narrow" w:hAnsi="Arial Narrow" w:cs="Arial"/>
          <w:color w:val="000000"/>
          <w:sz w:val="30"/>
          <w:szCs w:val="30"/>
          <w:highlight w:val="yellow"/>
        </w:rPr>
        <w:t>.</w:t>
      </w:r>
      <w:r>
        <w:rPr>
          <w:rFonts w:ascii="Arial Narrow" w:hAnsi="Arial Narrow" w:cs="Arial"/>
          <w:b/>
          <w:color w:val="000000"/>
          <w:sz w:val="30"/>
          <w:szCs w:val="30"/>
          <w:highlight w:val="yellow"/>
        </w:rPr>
        <w:t xml:space="preserve"> </w:t>
      </w:r>
      <w:r w:rsidRPr="008C4B40">
        <w:rPr>
          <w:rFonts w:ascii="Arial Narrow" w:hAnsi="Arial Narrow" w:cs="Arial"/>
          <w:b/>
          <w:color w:val="000000"/>
          <w:sz w:val="30"/>
          <w:szCs w:val="30"/>
          <w:highlight w:val="yellow"/>
        </w:rPr>
        <w:t>Note: After this student graduates, the</w:t>
      </w:r>
      <w:r>
        <w:rPr>
          <w:rFonts w:ascii="Arial Narrow" w:hAnsi="Arial Narrow" w:cs="Arial"/>
          <w:b/>
          <w:color w:val="000000"/>
          <w:sz w:val="30"/>
          <w:szCs w:val="30"/>
          <w:highlight w:val="yellow"/>
        </w:rPr>
        <w:t>se</w:t>
      </w:r>
      <w:r w:rsidRPr="008C4B40">
        <w:rPr>
          <w:rFonts w:ascii="Arial Narrow" w:hAnsi="Arial Narrow" w:cs="Arial"/>
          <w:b/>
          <w:color w:val="000000"/>
          <w:sz w:val="30"/>
          <w:szCs w:val="30"/>
          <w:highlight w:val="yellow"/>
        </w:rPr>
        <w:t xml:space="preserve"> links will no longer work because the website will be de-activated.</w:t>
      </w:r>
      <w:r>
        <w:rPr>
          <w:rFonts w:ascii="Arial Narrow" w:hAnsi="Arial Narrow" w:cs="Arial"/>
          <w:b/>
          <w:color w:val="000000"/>
          <w:sz w:val="30"/>
          <w:szCs w:val="30"/>
          <w:highlight w:val="yellow"/>
        </w:rPr>
        <w:t xml:space="preserve"> However, the student has the option to COPY and transfer the files to another website account in the future.</w:t>
      </w:r>
    </w:p>
    <w:p w:rsidR="00ED0B91" w:rsidRDefault="00ED0B91" w:rsidP="00240E6B">
      <w:pPr>
        <w:spacing w:before="100" w:beforeAutospacing="1" w:after="100" w:afterAutospacing="1"/>
        <w:ind w:left="0"/>
      </w:pPr>
    </w:p>
    <w:p w:rsidR="00ED0B91" w:rsidRDefault="00ED0B91" w:rsidP="00ED0B91">
      <w:pPr>
        <w:spacing w:before="100" w:beforeAutospacing="1" w:after="100" w:afterAutospacing="1"/>
        <w:ind w:left="0"/>
        <w:rPr>
          <w:noProof/>
          <w:sz w:val="20"/>
          <w:szCs w:val="20"/>
        </w:rPr>
      </w:pPr>
      <w:r>
        <w:br/>
      </w:r>
      <w:r w:rsidR="002F30BD">
        <w:t>3</w:t>
      </w:r>
      <w:r w:rsidR="002A32F1">
        <w:t xml:space="preserve">. </w:t>
      </w:r>
      <w:r w:rsidR="002A32F1" w:rsidRPr="002A32F1">
        <w:rPr>
          <w:b/>
        </w:rPr>
        <w:t>Your Photo.</w:t>
      </w:r>
      <w:r w:rsidR="002A32F1">
        <w:t xml:space="preserve"> </w:t>
      </w:r>
      <w:r w:rsidR="003172E9">
        <w:t>I</w:t>
      </w:r>
      <w:r w:rsidR="00F43B64">
        <w:t xml:space="preserve">nsert </w:t>
      </w:r>
      <w:r w:rsidR="000F330A">
        <w:t xml:space="preserve">an </w:t>
      </w:r>
      <w:r w:rsidR="00AF6DCD">
        <w:t>“annotated” image</w:t>
      </w:r>
      <w:r w:rsidR="000F330A">
        <w:t xml:space="preserve"> of yourself</w:t>
      </w:r>
      <w:r w:rsidR="0025188F">
        <w:t xml:space="preserve"> that actively links to your online </w:t>
      </w:r>
      <w:r w:rsidR="003172E9" w:rsidRPr="003172E9">
        <w:rPr>
          <w:b/>
        </w:rPr>
        <w:t>about-me.pptx</w:t>
      </w:r>
      <w:r w:rsidR="003172E9">
        <w:t xml:space="preserve"> </w:t>
      </w:r>
      <w:r w:rsidR="00DE7B35">
        <w:t xml:space="preserve">online file </w:t>
      </w:r>
      <w:r w:rsidR="003172E9">
        <w:t xml:space="preserve">located </w:t>
      </w:r>
      <w:r w:rsidR="007F7120">
        <w:t>on your ULM website account</w:t>
      </w:r>
      <w:r w:rsidR="00D6042A">
        <w:t>. (2</w:t>
      </w:r>
      <w:r w:rsidR="00261BB1">
        <w:t>5</w:t>
      </w:r>
      <w:r w:rsidR="00AF6DCD">
        <w:t xml:space="preserve"> pts)</w:t>
      </w:r>
      <w:r w:rsidR="00E70860" w:rsidRPr="00E70860">
        <w:rPr>
          <w:noProof/>
          <w:sz w:val="20"/>
          <w:szCs w:val="20"/>
        </w:rPr>
        <w:t xml:space="preserve"> </w:t>
      </w:r>
    </w:p>
    <w:p w:rsidR="00ED0B91" w:rsidRDefault="00ED0B91" w:rsidP="00ED0B91">
      <w:pPr>
        <w:spacing w:before="100" w:beforeAutospacing="1" w:after="100" w:afterAutospacing="1"/>
        <w:ind w:left="0"/>
        <w:jc w:val="center"/>
        <w:rPr>
          <w:rFonts w:ascii="Arial" w:hAnsi="Arial" w:cs="Arial"/>
          <w:sz w:val="20"/>
          <w:szCs w:val="20"/>
        </w:rPr>
      </w:pPr>
      <w:r>
        <w:rPr>
          <w:noProof/>
          <w:sz w:val="20"/>
          <w:szCs w:val="20"/>
        </w:rPr>
        <w:br/>
      </w:r>
      <w:r>
        <w:rPr>
          <w:noProof/>
          <w:sz w:val="20"/>
          <w:szCs w:val="20"/>
        </w:rPr>
        <w:br/>
      </w:r>
      <w:r>
        <w:rPr>
          <w:noProof/>
          <w:sz w:val="20"/>
          <w:szCs w:val="20"/>
        </w:rPr>
        <w:drawing>
          <wp:inline distT="0" distB="0" distL="0" distR="0" wp14:anchorId="3DFEE0C8" wp14:editId="760229BA">
            <wp:extent cx="3343903" cy="2924175"/>
            <wp:effectExtent l="0" t="0" r="9525" b="0"/>
            <wp:docPr id="7" name="Picture 7" descr="C:\Users\mbooth\AppData\Local\Temp\\SnagitTemp\Snag_1ccd98.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booth\AppData\Local\Temp\\SnagitTemp\Snag_1ccd9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6305" cy="2943765"/>
                    </a:xfrm>
                    <a:prstGeom prst="rect">
                      <a:avLst/>
                    </a:prstGeom>
                    <a:noFill/>
                    <a:ln>
                      <a:noFill/>
                    </a:ln>
                  </pic:spPr>
                </pic:pic>
              </a:graphicData>
            </a:graphic>
          </wp:inline>
        </w:drawing>
      </w:r>
      <w:r>
        <w:rPr>
          <w:noProof/>
          <w:sz w:val="20"/>
          <w:szCs w:val="20"/>
        </w:rPr>
        <w:br/>
      </w:r>
      <w:r>
        <w:rPr>
          <w:noProof/>
          <w:sz w:val="20"/>
          <w:szCs w:val="20"/>
        </w:rPr>
        <w:br/>
      </w:r>
      <w:r>
        <w:rPr>
          <w:noProof/>
          <w:sz w:val="20"/>
          <w:szCs w:val="20"/>
        </w:rPr>
        <w:br/>
      </w:r>
    </w:p>
    <w:p w:rsidR="00ED0B91" w:rsidRDefault="00ED0B91">
      <w:pPr>
        <w:ind w:left="0"/>
        <w:rPr>
          <w:rFonts w:ascii="Arial" w:hAnsi="Arial" w:cs="Arial"/>
          <w:sz w:val="20"/>
          <w:szCs w:val="20"/>
        </w:rPr>
      </w:pPr>
      <w:r>
        <w:rPr>
          <w:rFonts w:ascii="Arial" w:hAnsi="Arial" w:cs="Arial"/>
          <w:sz w:val="20"/>
          <w:szCs w:val="20"/>
        </w:rPr>
        <w:br w:type="page"/>
      </w:r>
    </w:p>
    <w:p w:rsidR="00642BA6" w:rsidRDefault="00ED0B91" w:rsidP="00ED0B91">
      <w:pPr>
        <w:spacing w:before="100" w:beforeAutospacing="1" w:after="100" w:afterAutospacing="1"/>
        <w:ind w:left="0"/>
        <w:rPr>
          <w:rFonts w:ascii="Arial" w:hAnsi="Arial" w:cs="Arial"/>
          <w:sz w:val="20"/>
          <w:szCs w:val="20"/>
        </w:rPr>
      </w:pPr>
      <w:r>
        <w:rPr>
          <w:rFonts w:ascii="Arial" w:hAnsi="Arial" w:cs="Arial"/>
          <w:sz w:val="20"/>
          <w:szCs w:val="20"/>
        </w:rPr>
        <w:lastRenderedPageBreak/>
        <w:br/>
      </w:r>
      <w:r>
        <w:rPr>
          <w:rFonts w:ascii="Arial" w:hAnsi="Arial" w:cs="Arial"/>
          <w:sz w:val="20"/>
          <w:szCs w:val="20"/>
        </w:rPr>
        <w:br/>
      </w:r>
      <w:r w:rsidR="00B87CA6">
        <w:rPr>
          <w:rFonts w:ascii="Arial" w:hAnsi="Arial" w:cs="Arial"/>
          <w:sz w:val="20"/>
          <w:szCs w:val="20"/>
        </w:rPr>
        <w:t>4</w:t>
      </w:r>
      <w:r w:rsidR="00005E76" w:rsidRPr="00642BA6">
        <w:rPr>
          <w:rFonts w:ascii="Arial" w:hAnsi="Arial" w:cs="Arial"/>
          <w:sz w:val="20"/>
          <w:szCs w:val="20"/>
        </w:rPr>
        <w:t xml:space="preserve">. </w:t>
      </w:r>
      <w:r w:rsidR="00005E76" w:rsidRPr="00642BA6">
        <w:rPr>
          <w:rFonts w:ascii="Arial" w:hAnsi="Arial" w:cs="Arial"/>
          <w:b/>
          <w:sz w:val="20"/>
          <w:szCs w:val="20"/>
        </w:rPr>
        <w:t>Your Project Proposal Cognitive Map</w:t>
      </w:r>
      <w:r w:rsidR="00005E76" w:rsidRPr="00642BA6">
        <w:rPr>
          <w:rFonts w:ascii="Arial" w:hAnsi="Arial" w:cs="Arial"/>
          <w:sz w:val="20"/>
          <w:szCs w:val="20"/>
        </w:rPr>
        <w:t xml:space="preserve">. Include </w:t>
      </w:r>
      <w:r w:rsidR="00A037AE" w:rsidRPr="00642BA6">
        <w:rPr>
          <w:rFonts w:ascii="Arial" w:hAnsi="Arial" w:cs="Arial"/>
          <w:sz w:val="20"/>
          <w:szCs w:val="20"/>
        </w:rPr>
        <w:t xml:space="preserve">a </w:t>
      </w:r>
      <w:r w:rsidR="00163B24" w:rsidRPr="00642BA6">
        <w:rPr>
          <w:rFonts w:ascii="Arial" w:hAnsi="Arial" w:cs="Arial"/>
          <w:sz w:val="20"/>
          <w:szCs w:val="20"/>
        </w:rPr>
        <w:t>“</w:t>
      </w:r>
      <w:r w:rsidR="00005E76" w:rsidRPr="00642BA6">
        <w:rPr>
          <w:rFonts w:ascii="Arial" w:hAnsi="Arial" w:cs="Arial"/>
          <w:sz w:val="20"/>
          <w:szCs w:val="20"/>
        </w:rPr>
        <w:t>cognitive map</w:t>
      </w:r>
      <w:r w:rsidR="00163B24" w:rsidRPr="00642BA6">
        <w:rPr>
          <w:rFonts w:ascii="Arial" w:hAnsi="Arial" w:cs="Arial"/>
          <w:sz w:val="20"/>
          <w:szCs w:val="20"/>
        </w:rPr>
        <w:t>”</w:t>
      </w:r>
      <w:r w:rsidR="00005E76" w:rsidRPr="00642BA6">
        <w:rPr>
          <w:rFonts w:ascii="Arial" w:hAnsi="Arial" w:cs="Arial"/>
          <w:sz w:val="20"/>
          <w:szCs w:val="20"/>
        </w:rPr>
        <w:t xml:space="preserve"> </w:t>
      </w:r>
      <w:r w:rsidR="00D02550" w:rsidRPr="00642BA6">
        <w:rPr>
          <w:rFonts w:ascii="Arial" w:hAnsi="Arial" w:cs="Arial"/>
          <w:sz w:val="20"/>
          <w:szCs w:val="20"/>
        </w:rPr>
        <w:t xml:space="preserve">describing your course project. </w:t>
      </w:r>
      <w:r w:rsidR="00005E76" w:rsidRPr="00642BA6">
        <w:rPr>
          <w:rFonts w:ascii="Arial" w:hAnsi="Arial" w:cs="Arial"/>
          <w:sz w:val="20"/>
          <w:szCs w:val="20"/>
        </w:rPr>
        <w:t>(</w:t>
      </w:r>
      <w:r w:rsidR="0014629A" w:rsidRPr="00642BA6">
        <w:rPr>
          <w:rFonts w:ascii="Arial" w:hAnsi="Arial" w:cs="Arial"/>
          <w:sz w:val="20"/>
          <w:szCs w:val="20"/>
        </w:rPr>
        <w:t>25</w:t>
      </w:r>
      <w:r w:rsidR="00005E76" w:rsidRPr="00642BA6">
        <w:rPr>
          <w:rFonts w:ascii="Arial" w:hAnsi="Arial" w:cs="Arial"/>
          <w:sz w:val="20"/>
          <w:szCs w:val="20"/>
        </w:rPr>
        <w:t xml:space="preserve"> points) </w:t>
      </w:r>
      <w:r w:rsidR="00005E76" w:rsidRPr="00642BA6">
        <w:rPr>
          <w:rFonts w:ascii="Arial" w:hAnsi="Arial" w:cs="Arial"/>
          <w:color w:val="FF0000"/>
          <w:sz w:val="20"/>
          <w:szCs w:val="20"/>
        </w:rPr>
        <w:br/>
      </w:r>
    </w:p>
    <w:p w:rsidR="00642BA6" w:rsidRDefault="00ED0B91" w:rsidP="00ED0B91">
      <w:pPr>
        <w:spacing w:before="100" w:beforeAutospacing="1" w:after="100" w:afterAutospacing="1"/>
        <w:ind w:left="0"/>
        <w:jc w:val="center"/>
        <w:rPr>
          <w:rFonts w:ascii="Arial" w:hAnsi="Arial" w:cs="Arial"/>
          <w:sz w:val="20"/>
          <w:szCs w:val="20"/>
        </w:rPr>
      </w:pPr>
      <w:r>
        <w:rPr>
          <w:noProof/>
          <w:color w:val="FF0000"/>
        </w:rPr>
        <w:drawing>
          <wp:inline distT="0" distB="0" distL="0" distR="0" wp14:anchorId="69C99745" wp14:editId="75BD180A">
            <wp:extent cx="6713123" cy="5962043"/>
            <wp:effectExtent l="0" t="0" r="0" b="635"/>
            <wp:docPr id="25" name="Picture 2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prd-proposa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46052" cy="5991288"/>
                    </a:xfrm>
                    <a:prstGeom prst="rect">
                      <a:avLst/>
                    </a:prstGeom>
                  </pic:spPr>
                </pic:pic>
              </a:graphicData>
            </a:graphic>
          </wp:inline>
        </w:drawing>
      </w:r>
    </w:p>
    <w:p w:rsidR="00642BA6" w:rsidRPr="00ED0B91" w:rsidRDefault="00642BA6" w:rsidP="00A43986">
      <w:pPr>
        <w:tabs>
          <w:tab w:val="left" w:pos="1980"/>
        </w:tabs>
        <w:spacing w:before="100" w:beforeAutospacing="1" w:after="100" w:afterAutospacing="1"/>
        <w:ind w:left="360"/>
        <w:rPr>
          <w:rFonts w:ascii="Arial" w:hAnsi="Arial" w:cs="Arial"/>
          <w:sz w:val="24"/>
          <w:szCs w:val="24"/>
        </w:rPr>
      </w:pPr>
      <w:r w:rsidRPr="00ED0B91">
        <w:rPr>
          <w:rFonts w:ascii="Arial" w:hAnsi="Arial" w:cs="Arial"/>
          <w:sz w:val="24"/>
          <w:szCs w:val="24"/>
        </w:rPr>
        <w:t>T</w:t>
      </w:r>
      <w:r w:rsidR="00472F5A" w:rsidRPr="00ED0B91">
        <w:rPr>
          <w:rFonts w:ascii="Arial" w:hAnsi="Arial" w:cs="Arial"/>
          <w:sz w:val="24"/>
          <w:szCs w:val="24"/>
        </w:rPr>
        <w:t>he above cognitive map describes my end of course project and links directly to the project proposal. Enhanced flashcards that target initial consonant blends that will accompany my intervention program were my project of choice. The purpose of the enhanced flashcards is to provide students will additional practice hearing and reading words with targeted initial consonant blends. The students will be provided the opportunity to practice the blends by seeing the targeted blend, hear</w:t>
      </w:r>
      <w:r w:rsidR="00B87CA6" w:rsidRPr="00ED0B91">
        <w:rPr>
          <w:rFonts w:ascii="Arial" w:hAnsi="Arial" w:cs="Arial"/>
          <w:sz w:val="24"/>
          <w:szCs w:val="24"/>
        </w:rPr>
        <w:t>ing</w:t>
      </w:r>
      <w:r w:rsidR="00472F5A" w:rsidRPr="00ED0B91">
        <w:rPr>
          <w:rFonts w:ascii="Arial" w:hAnsi="Arial" w:cs="Arial"/>
          <w:sz w:val="24"/>
          <w:szCs w:val="24"/>
        </w:rPr>
        <w:t xml:space="preserve"> the blend sound, reading words that have the targeted initial blend, hearing the words read to them, as well as having some selected photographs that contain the same targeted blend. The goal is that the additional practice will help students recognize and successfully read words with the blends. </w:t>
      </w:r>
    </w:p>
    <w:p w:rsidR="005D7082" w:rsidRDefault="005D7082" w:rsidP="00A43986">
      <w:pPr>
        <w:tabs>
          <w:tab w:val="left" w:pos="1980"/>
        </w:tabs>
        <w:spacing w:before="100" w:beforeAutospacing="1" w:after="100" w:afterAutospacing="1"/>
        <w:ind w:left="360"/>
        <w:rPr>
          <w:rFonts w:ascii="Arial" w:hAnsi="Arial" w:cs="Arial"/>
          <w:sz w:val="20"/>
          <w:szCs w:val="20"/>
        </w:rPr>
      </w:pPr>
    </w:p>
    <w:p w:rsidR="00B46ED7" w:rsidRPr="00642BA6" w:rsidRDefault="005B7F7A" w:rsidP="00642BA6">
      <w:pPr>
        <w:pStyle w:val="ListParagraph"/>
        <w:numPr>
          <w:ilvl w:val="0"/>
          <w:numId w:val="25"/>
        </w:numPr>
        <w:tabs>
          <w:tab w:val="left" w:pos="1980"/>
        </w:tabs>
        <w:spacing w:before="100" w:beforeAutospacing="1" w:after="100" w:afterAutospacing="1"/>
        <w:rPr>
          <w:rFonts w:ascii="Arial" w:hAnsi="Arial" w:cs="Arial"/>
          <w:color w:val="FF0000"/>
          <w:sz w:val="20"/>
          <w:szCs w:val="20"/>
        </w:rPr>
      </w:pPr>
      <w:r>
        <w:rPr>
          <w:color w:val="000000"/>
        </w:rPr>
        <w:lastRenderedPageBreak/>
        <w:pict>
          <v:rect id="_x0000_i1040" style="width:0;height:1.5pt" o:hrstd="t" o:hr="t" fillcolor="gray" stroked="f"/>
        </w:pict>
      </w:r>
      <w:r w:rsidR="00FD2443" w:rsidRPr="00642BA6">
        <w:rPr>
          <w:rFonts w:ascii="Arial" w:hAnsi="Arial" w:cs="Arial"/>
          <w:sz w:val="20"/>
          <w:szCs w:val="20"/>
        </w:rPr>
        <w:t>5</w:t>
      </w:r>
      <w:r w:rsidR="00747CE5" w:rsidRPr="00642BA6">
        <w:rPr>
          <w:rFonts w:ascii="Arial" w:hAnsi="Arial" w:cs="Arial"/>
          <w:sz w:val="20"/>
          <w:szCs w:val="20"/>
        </w:rPr>
        <w:t xml:space="preserve">.  </w:t>
      </w:r>
      <w:r w:rsidR="0069149A" w:rsidRPr="00642BA6">
        <w:rPr>
          <w:rFonts w:ascii="Arial" w:hAnsi="Arial" w:cs="Arial"/>
          <w:b/>
          <w:sz w:val="20"/>
          <w:szCs w:val="20"/>
        </w:rPr>
        <w:t>30-Second</w:t>
      </w:r>
      <w:r w:rsidR="003D367E" w:rsidRPr="00642BA6">
        <w:rPr>
          <w:rFonts w:ascii="Arial" w:hAnsi="Arial" w:cs="Arial"/>
          <w:b/>
          <w:sz w:val="20"/>
          <w:szCs w:val="20"/>
        </w:rPr>
        <w:t xml:space="preserve"> </w:t>
      </w:r>
      <w:r w:rsidR="00012444" w:rsidRPr="00642BA6">
        <w:rPr>
          <w:rFonts w:ascii="Arial" w:hAnsi="Arial" w:cs="Arial"/>
          <w:b/>
          <w:sz w:val="20"/>
          <w:szCs w:val="20"/>
        </w:rPr>
        <w:t xml:space="preserve">Video </w:t>
      </w:r>
      <w:r w:rsidR="0034588E" w:rsidRPr="00642BA6">
        <w:rPr>
          <w:rFonts w:ascii="Arial" w:hAnsi="Arial" w:cs="Arial"/>
          <w:b/>
          <w:sz w:val="20"/>
          <w:szCs w:val="20"/>
        </w:rPr>
        <w:t>Summary</w:t>
      </w:r>
      <w:r w:rsidR="00660A4C" w:rsidRPr="00642BA6">
        <w:rPr>
          <w:rFonts w:ascii="Arial" w:hAnsi="Arial" w:cs="Arial"/>
          <w:b/>
          <w:sz w:val="20"/>
          <w:szCs w:val="20"/>
        </w:rPr>
        <w:t xml:space="preserve"> </w:t>
      </w:r>
      <w:r w:rsidR="00B87CA6" w:rsidRPr="00642BA6">
        <w:rPr>
          <w:rFonts w:ascii="Arial" w:hAnsi="Arial" w:cs="Arial"/>
          <w:b/>
          <w:sz w:val="20"/>
          <w:szCs w:val="20"/>
        </w:rPr>
        <w:t>of</w:t>
      </w:r>
      <w:r w:rsidR="00F43B64" w:rsidRPr="00642BA6">
        <w:rPr>
          <w:rFonts w:ascii="Arial" w:hAnsi="Arial" w:cs="Arial"/>
          <w:b/>
          <w:sz w:val="20"/>
          <w:szCs w:val="20"/>
        </w:rPr>
        <w:t xml:space="preserve"> </w:t>
      </w:r>
      <w:r w:rsidR="004011CD" w:rsidRPr="00642BA6">
        <w:rPr>
          <w:rFonts w:ascii="Arial" w:hAnsi="Arial" w:cs="Arial"/>
          <w:b/>
          <w:sz w:val="20"/>
          <w:szCs w:val="20"/>
        </w:rPr>
        <w:t xml:space="preserve">Your </w:t>
      </w:r>
      <w:r w:rsidR="007044C3" w:rsidRPr="00642BA6">
        <w:rPr>
          <w:rFonts w:ascii="Arial" w:hAnsi="Arial" w:cs="Arial"/>
          <w:b/>
          <w:sz w:val="20"/>
          <w:szCs w:val="20"/>
        </w:rPr>
        <w:t xml:space="preserve">Completed Online </w:t>
      </w:r>
      <w:r w:rsidR="0069149A" w:rsidRPr="00642BA6">
        <w:rPr>
          <w:rFonts w:ascii="Arial" w:hAnsi="Arial" w:cs="Arial"/>
          <w:b/>
          <w:sz w:val="20"/>
          <w:szCs w:val="20"/>
        </w:rPr>
        <w:t xml:space="preserve">Course </w:t>
      </w:r>
      <w:r w:rsidR="004011CD" w:rsidRPr="00642BA6">
        <w:rPr>
          <w:rFonts w:ascii="Arial" w:hAnsi="Arial" w:cs="Arial"/>
          <w:b/>
          <w:sz w:val="20"/>
          <w:szCs w:val="20"/>
        </w:rPr>
        <w:t>Project</w:t>
      </w:r>
      <w:r w:rsidR="00D91683" w:rsidRPr="00642BA6">
        <w:rPr>
          <w:rFonts w:ascii="Arial" w:hAnsi="Arial" w:cs="Arial"/>
          <w:sz w:val="20"/>
          <w:szCs w:val="20"/>
        </w:rPr>
        <w:t xml:space="preserve">. </w:t>
      </w:r>
      <w:r w:rsidR="00B1197F" w:rsidRPr="00642BA6">
        <w:rPr>
          <w:rFonts w:ascii="Arial" w:hAnsi="Arial" w:cs="Arial"/>
          <w:sz w:val="20"/>
          <w:szCs w:val="20"/>
        </w:rPr>
        <w:t xml:space="preserve"> </w:t>
      </w:r>
      <w:r w:rsidR="00561A4E" w:rsidRPr="00642BA6">
        <w:rPr>
          <w:rFonts w:ascii="Arial" w:hAnsi="Arial" w:cs="Arial"/>
          <w:sz w:val="20"/>
          <w:szCs w:val="20"/>
        </w:rPr>
        <w:t>(</w:t>
      </w:r>
      <w:r w:rsidR="00E51041" w:rsidRPr="00642BA6">
        <w:rPr>
          <w:rFonts w:ascii="Arial" w:hAnsi="Arial" w:cs="Arial"/>
          <w:sz w:val="20"/>
          <w:szCs w:val="20"/>
        </w:rPr>
        <w:t>5</w:t>
      </w:r>
      <w:r w:rsidR="00C42724" w:rsidRPr="00642BA6">
        <w:rPr>
          <w:rFonts w:ascii="Arial" w:hAnsi="Arial" w:cs="Arial"/>
          <w:sz w:val="20"/>
          <w:szCs w:val="20"/>
        </w:rPr>
        <w:t>0</w:t>
      </w:r>
      <w:r w:rsidR="00B1197F" w:rsidRPr="00642BA6">
        <w:rPr>
          <w:rFonts w:ascii="Arial" w:hAnsi="Arial" w:cs="Arial"/>
          <w:sz w:val="20"/>
          <w:szCs w:val="20"/>
        </w:rPr>
        <w:t xml:space="preserve"> p</w:t>
      </w:r>
      <w:r w:rsidR="007B016B" w:rsidRPr="00642BA6">
        <w:rPr>
          <w:rFonts w:ascii="Arial" w:hAnsi="Arial" w:cs="Arial"/>
          <w:sz w:val="20"/>
          <w:szCs w:val="20"/>
        </w:rPr>
        <w:t>oin</w:t>
      </w:r>
      <w:r w:rsidR="00B1197F" w:rsidRPr="00642BA6">
        <w:rPr>
          <w:rFonts w:ascii="Arial" w:hAnsi="Arial" w:cs="Arial"/>
          <w:sz w:val="20"/>
          <w:szCs w:val="20"/>
        </w:rPr>
        <w:t>ts)</w:t>
      </w:r>
      <w:r w:rsidR="00B35CCE" w:rsidRPr="00642BA6">
        <w:rPr>
          <w:rFonts w:ascii="Arial" w:hAnsi="Arial" w:cs="Arial"/>
          <w:sz w:val="20"/>
          <w:szCs w:val="20"/>
        </w:rPr>
        <w:t xml:space="preserve"> </w:t>
      </w:r>
    </w:p>
    <w:p w:rsidR="007866DE" w:rsidRPr="007866DE" w:rsidRDefault="007D2074" w:rsidP="007866DE">
      <w:pPr>
        <w:ind w:left="0"/>
        <w:jc w:val="center"/>
        <w:rPr>
          <w:rFonts w:ascii="Arial" w:hAnsi="Arial" w:cs="Arial"/>
          <w:sz w:val="20"/>
          <w:szCs w:val="20"/>
        </w:rPr>
      </w:pPr>
      <w:r>
        <w:rPr>
          <w:rFonts w:ascii="Arial" w:hAnsi="Arial" w:cs="Arial"/>
          <w:noProof/>
          <w:sz w:val="20"/>
          <w:szCs w:val="20"/>
        </w:rPr>
        <w:drawing>
          <wp:inline distT="0" distB="0" distL="0" distR="0">
            <wp:extent cx="6172457" cy="3121665"/>
            <wp:effectExtent l="0" t="0" r="0" b="2540"/>
            <wp:docPr id="27" name="Picture 2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oposedprojectimag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75257" cy="3173655"/>
                    </a:xfrm>
                    <a:prstGeom prst="rect">
                      <a:avLst/>
                    </a:prstGeom>
                  </pic:spPr>
                </pic:pic>
              </a:graphicData>
            </a:graphic>
          </wp:inline>
        </w:drawing>
      </w:r>
      <w:r w:rsidR="00C96CB1">
        <w:rPr>
          <w:rFonts w:ascii="Arial" w:hAnsi="Arial" w:cs="Arial"/>
          <w:sz w:val="20"/>
          <w:szCs w:val="20"/>
        </w:rPr>
        <w:br/>
      </w:r>
    </w:p>
    <w:p w:rsidR="00327C24" w:rsidRPr="00327C24" w:rsidRDefault="00B027E8" w:rsidP="00327C24">
      <w:pPr>
        <w:pStyle w:val="ListParagraph"/>
        <w:numPr>
          <w:ilvl w:val="0"/>
          <w:numId w:val="18"/>
        </w:numPr>
        <w:ind w:left="0" w:firstLine="0"/>
        <w:rPr>
          <w:rFonts w:ascii="Arial" w:hAnsi="Arial" w:cs="Arial"/>
          <w:color w:val="FF0000"/>
          <w:sz w:val="20"/>
          <w:szCs w:val="20"/>
        </w:rPr>
      </w:pPr>
      <w:r w:rsidRPr="00327C24">
        <w:rPr>
          <w:rFonts w:ascii="Arial" w:hAnsi="Arial" w:cs="Arial"/>
          <w:color w:val="000000"/>
          <w:sz w:val="20"/>
          <w:szCs w:val="20"/>
        </w:rPr>
        <w:t>6</w:t>
      </w:r>
      <w:r w:rsidR="00FD2443">
        <w:rPr>
          <w:rFonts w:ascii="Arial" w:hAnsi="Arial" w:cs="Arial"/>
          <w:color w:val="000000"/>
          <w:sz w:val="20"/>
          <w:szCs w:val="20"/>
        </w:rPr>
        <w:t>6</w:t>
      </w:r>
      <w:r w:rsidR="009E01D5">
        <w:rPr>
          <w:rFonts w:ascii="Arial" w:hAnsi="Arial" w:cs="Arial"/>
          <w:color w:val="000000"/>
          <w:sz w:val="20"/>
          <w:szCs w:val="20"/>
        </w:rPr>
        <w:t xml:space="preserve">. </w:t>
      </w:r>
      <w:r w:rsidR="00BC38EC" w:rsidRPr="00327C24">
        <w:rPr>
          <w:rFonts w:ascii="Arial" w:hAnsi="Arial" w:cs="Arial"/>
          <w:b/>
          <w:sz w:val="20"/>
          <w:szCs w:val="20"/>
        </w:rPr>
        <w:t xml:space="preserve">Visually </w:t>
      </w:r>
      <w:r w:rsidR="007044C3">
        <w:rPr>
          <w:rFonts w:ascii="Arial" w:hAnsi="Arial" w:cs="Arial"/>
          <w:b/>
          <w:sz w:val="20"/>
          <w:szCs w:val="20"/>
        </w:rPr>
        <w:t xml:space="preserve">Link Your </w:t>
      </w:r>
      <w:r w:rsidR="00372272" w:rsidRPr="00327C24">
        <w:rPr>
          <w:rFonts w:ascii="Arial" w:hAnsi="Arial" w:cs="Arial"/>
          <w:b/>
          <w:sz w:val="20"/>
          <w:szCs w:val="20"/>
        </w:rPr>
        <w:t>“</w:t>
      </w:r>
      <w:r w:rsidR="006C5B47" w:rsidRPr="00327C24">
        <w:rPr>
          <w:rFonts w:ascii="Arial" w:hAnsi="Arial" w:cs="Arial"/>
          <w:b/>
          <w:sz w:val="20"/>
          <w:szCs w:val="20"/>
        </w:rPr>
        <w:t>Course Project Files</w:t>
      </w:r>
      <w:r w:rsidR="00372272" w:rsidRPr="00327C24">
        <w:rPr>
          <w:rFonts w:ascii="Arial" w:hAnsi="Arial" w:cs="Arial"/>
          <w:b/>
          <w:sz w:val="20"/>
          <w:szCs w:val="20"/>
        </w:rPr>
        <w:t>”</w:t>
      </w:r>
      <w:r w:rsidR="006C5B47" w:rsidRPr="00327C24">
        <w:rPr>
          <w:rFonts w:ascii="Arial" w:hAnsi="Arial" w:cs="Arial"/>
          <w:b/>
          <w:sz w:val="20"/>
          <w:szCs w:val="20"/>
        </w:rPr>
        <w:t xml:space="preserve"> That You Created, Based On Your </w:t>
      </w:r>
      <w:r w:rsidRPr="00327C24">
        <w:rPr>
          <w:rFonts w:ascii="Arial" w:hAnsi="Arial" w:cs="Arial"/>
          <w:b/>
          <w:sz w:val="20"/>
          <w:szCs w:val="20"/>
        </w:rPr>
        <w:t xml:space="preserve">Project </w:t>
      </w:r>
      <w:r w:rsidR="006C5B47" w:rsidRPr="00327C24">
        <w:rPr>
          <w:rFonts w:ascii="Arial" w:hAnsi="Arial" w:cs="Arial"/>
          <w:b/>
          <w:sz w:val="20"/>
          <w:szCs w:val="20"/>
        </w:rPr>
        <w:t xml:space="preserve">Proposal. </w:t>
      </w:r>
      <w:r w:rsidR="006B76F7" w:rsidRPr="00327C24">
        <w:rPr>
          <w:rFonts w:ascii="Arial" w:hAnsi="Arial" w:cs="Arial"/>
          <w:b/>
          <w:sz w:val="20"/>
          <w:szCs w:val="20"/>
        </w:rPr>
        <w:br/>
      </w:r>
      <w:r w:rsidR="00BC38EC" w:rsidRPr="00327C24">
        <w:rPr>
          <w:rFonts w:ascii="Arial" w:hAnsi="Arial" w:cs="Arial"/>
          <w:sz w:val="20"/>
          <w:szCs w:val="20"/>
        </w:rPr>
        <w:t xml:space="preserve">Provide </w:t>
      </w:r>
      <w:r w:rsidR="00327C24" w:rsidRPr="00327C24">
        <w:rPr>
          <w:rFonts w:ascii="Arial" w:hAnsi="Arial" w:cs="Arial"/>
          <w:sz w:val="20"/>
          <w:szCs w:val="20"/>
        </w:rPr>
        <w:t xml:space="preserve">actively linked images of your </w:t>
      </w:r>
      <w:r w:rsidR="00327C24">
        <w:rPr>
          <w:rFonts w:ascii="Arial" w:hAnsi="Arial" w:cs="Arial"/>
          <w:sz w:val="20"/>
          <w:szCs w:val="20"/>
        </w:rPr>
        <w:t xml:space="preserve">online </w:t>
      </w:r>
      <w:r w:rsidR="00327C24" w:rsidRPr="00327C24">
        <w:rPr>
          <w:rFonts w:ascii="Arial" w:hAnsi="Arial" w:cs="Arial"/>
          <w:sz w:val="20"/>
          <w:szCs w:val="20"/>
        </w:rPr>
        <w:t xml:space="preserve">course project </w:t>
      </w:r>
      <w:r w:rsidR="00D2113A" w:rsidRPr="00327C24">
        <w:rPr>
          <w:rFonts w:ascii="Arial" w:hAnsi="Arial" w:cs="Arial"/>
          <w:sz w:val="20"/>
          <w:szCs w:val="20"/>
        </w:rPr>
        <w:t>files</w:t>
      </w:r>
      <w:r w:rsidR="00D2113A">
        <w:rPr>
          <w:rFonts w:ascii="Arial" w:hAnsi="Arial" w:cs="Arial"/>
          <w:sz w:val="20"/>
          <w:szCs w:val="20"/>
        </w:rPr>
        <w:t xml:space="preserve"> and</w:t>
      </w:r>
      <w:r w:rsidR="0014629A">
        <w:rPr>
          <w:rFonts w:ascii="Arial" w:hAnsi="Arial" w:cs="Arial"/>
          <w:sz w:val="20"/>
          <w:szCs w:val="20"/>
        </w:rPr>
        <w:t xml:space="preserve"> provide </w:t>
      </w:r>
      <w:r w:rsidR="008A1E33">
        <w:rPr>
          <w:rFonts w:ascii="Arial" w:hAnsi="Arial" w:cs="Arial"/>
          <w:sz w:val="20"/>
          <w:szCs w:val="20"/>
        </w:rPr>
        <w:t xml:space="preserve">text </w:t>
      </w:r>
      <w:r w:rsidR="00327C24" w:rsidRPr="00327C24">
        <w:rPr>
          <w:rFonts w:ascii="Arial" w:hAnsi="Arial" w:cs="Arial"/>
          <w:sz w:val="20"/>
          <w:szCs w:val="20"/>
        </w:rPr>
        <w:t>commentary</w:t>
      </w:r>
      <w:r w:rsidR="00327C24">
        <w:rPr>
          <w:rFonts w:ascii="Arial" w:hAnsi="Arial" w:cs="Arial"/>
          <w:sz w:val="20"/>
          <w:szCs w:val="20"/>
        </w:rPr>
        <w:t>.</w:t>
      </w:r>
      <w:r w:rsidR="00BC38EC" w:rsidRPr="00327C24">
        <w:rPr>
          <w:rFonts w:ascii="Arial" w:hAnsi="Arial" w:cs="Arial"/>
          <w:sz w:val="20"/>
          <w:szCs w:val="20"/>
        </w:rPr>
        <w:t xml:space="preserve"> </w:t>
      </w:r>
      <w:r w:rsidR="00BC38EC" w:rsidRPr="00327C24">
        <w:rPr>
          <w:rFonts w:ascii="Arial" w:hAnsi="Arial" w:cs="Arial"/>
          <w:b/>
          <w:sz w:val="20"/>
          <w:szCs w:val="20"/>
        </w:rPr>
        <w:t xml:space="preserve"> </w:t>
      </w:r>
      <w:r w:rsidR="00BC38EC" w:rsidRPr="00327C24">
        <w:rPr>
          <w:rFonts w:ascii="Arial" w:hAnsi="Arial" w:cs="Arial"/>
          <w:sz w:val="20"/>
          <w:szCs w:val="20"/>
        </w:rPr>
        <w:t>(200</w:t>
      </w:r>
      <w:r w:rsidR="006E7ACA" w:rsidRPr="00327C24">
        <w:rPr>
          <w:rFonts w:ascii="Arial" w:hAnsi="Arial" w:cs="Arial"/>
          <w:sz w:val="20"/>
          <w:szCs w:val="20"/>
        </w:rPr>
        <w:t xml:space="preserve"> pts.</w:t>
      </w:r>
      <w:r w:rsidR="00BC38EC" w:rsidRPr="00327C24">
        <w:rPr>
          <w:rFonts w:ascii="Arial" w:hAnsi="Arial" w:cs="Arial"/>
          <w:sz w:val="20"/>
          <w:szCs w:val="20"/>
        </w:rPr>
        <w:t>).</w:t>
      </w:r>
      <w:r w:rsidR="00613422" w:rsidRPr="00327C24">
        <w:rPr>
          <w:rFonts w:ascii="Arial" w:hAnsi="Arial" w:cs="Arial"/>
          <w:sz w:val="20"/>
          <w:szCs w:val="20"/>
        </w:rPr>
        <w:t xml:space="preserve"> </w:t>
      </w:r>
    </w:p>
    <w:p w:rsidR="00613422" w:rsidRPr="00327C24" w:rsidRDefault="00613422" w:rsidP="00327C24">
      <w:pPr>
        <w:pStyle w:val="ListParagraph"/>
        <w:numPr>
          <w:ilvl w:val="0"/>
          <w:numId w:val="18"/>
        </w:numPr>
        <w:rPr>
          <w:rFonts w:ascii="Arial" w:hAnsi="Arial" w:cs="Arial"/>
          <w:color w:val="FF0000"/>
          <w:sz w:val="20"/>
          <w:szCs w:val="20"/>
        </w:rPr>
      </w:pPr>
      <w:r w:rsidRPr="00327C24">
        <w:rPr>
          <w:rFonts w:ascii="Arial" w:hAnsi="Arial" w:cs="Arial"/>
          <w:color w:val="FF0000"/>
          <w:sz w:val="20"/>
          <w:szCs w:val="20"/>
        </w:rPr>
        <w:t xml:space="preserve"> </w:t>
      </w:r>
    </w:p>
    <w:p w:rsidR="0048079A" w:rsidRPr="00ED0B91" w:rsidRDefault="0081152B" w:rsidP="0048079A">
      <w:pPr>
        <w:ind w:left="0"/>
        <w:rPr>
          <w:rFonts w:ascii="Arial" w:hAnsi="Arial" w:cs="Arial"/>
          <w:color w:val="FF0000"/>
          <w:sz w:val="24"/>
          <w:szCs w:val="24"/>
        </w:rPr>
      </w:pPr>
      <w:r w:rsidRPr="00ED0B91">
        <w:rPr>
          <w:rFonts w:ascii="Arial" w:hAnsi="Arial" w:cs="Arial"/>
          <w:noProof/>
          <w:sz w:val="24"/>
          <w:szCs w:val="24"/>
        </w:rPr>
        <w:drawing>
          <wp:anchor distT="0" distB="0" distL="114300" distR="114300" simplePos="0" relativeHeight="251674624" behindDoc="1" locked="0" layoutInCell="1" allowOverlap="1" wp14:anchorId="050BBA82" wp14:editId="2DFEC38D">
            <wp:simplePos x="0" y="0"/>
            <wp:positionH relativeFrom="margin">
              <wp:align>center</wp:align>
            </wp:positionH>
            <wp:positionV relativeFrom="paragraph">
              <wp:posOffset>19050</wp:posOffset>
            </wp:positionV>
            <wp:extent cx="6238875" cy="3519187"/>
            <wp:effectExtent l="0" t="0" r="0" b="5080"/>
            <wp:wrapTight wrapText="bothSides">
              <wp:wrapPolygon edited="0">
                <wp:start x="0" y="0"/>
                <wp:lineTo x="0" y="21514"/>
                <wp:lineTo x="21501" y="21514"/>
                <wp:lineTo x="21501" y="0"/>
                <wp:lineTo x="0" y="0"/>
              </wp:wrapPolygon>
            </wp:wrapTight>
            <wp:docPr id="29" name="Picture 29">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prd-p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38875" cy="3519187"/>
                    </a:xfrm>
                    <a:prstGeom prst="rect">
                      <a:avLst/>
                    </a:prstGeom>
                  </pic:spPr>
                </pic:pic>
              </a:graphicData>
            </a:graphic>
            <wp14:sizeRelH relativeFrom="page">
              <wp14:pctWidth>0</wp14:pctWidth>
            </wp14:sizeRelH>
            <wp14:sizeRelV relativeFrom="page">
              <wp14:pctHeight>0</wp14:pctHeight>
            </wp14:sizeRelV>
          </wp:anchor>
        </w:drawing>
      </w:r>
      <w:r w:rsidR="008348FD" w:rsidRPr="00ED0B91">
        <w:rPr>
          <w:rFonts w:ascii="Arial" w:hAnsi="Arial" w:cs="Arial"/>
          <w:sz w:val="24"/>
          <w:szCs w:val="24"/>
        </w:rPr>
        <w:t>Vpdr</w:t>
      </w:r>
      <w:r w:rsidR="006208C6" w:rsidRPr="00ED0B91">
        <w:rPr>
          <w:rFonts w:ascii="Arial" w:hAnsi="Arial" w:cs="Arial"/>
          <w:sz w:val="24"/>
          <w:szCs w:val="24"/>
        </w:rPr>
        <w:t xml:space="preserve">-p01 is an overview of what Enhanced Flashcards are. It provides information on the purpose of the enhanced flashcards as well as what the expected student outcomes are. </w:t>
      </w:r>
    </w:p>
    <w:p w:rsidR="00F55319" w:rsidRPr="00DD0F40" w:rsidRDefault="00D83E9E" w:rsidP="00D83E9E">
      <w:pPr>
        <w:ind w:left="0"/>
        <w:rPr>
          <w:rFonts w:ascii="Arial" w:hAnsi="Arial" w:cs="Arial"/>
          <w:sz w:val="20"/>
          <w:szCs w:val="20"/>
        </w:rPr>
      </w:pPr>
      <w:r w:rsidRPr="00DD0F40">
        <w:rPr>
          <w:rFonts w:ascii="Arial" w:hAnsi="Arial" w:cs="Arial"/>
          <w:noProof/>
          <w:sz w:val="20"/>
          <w:szCs w:val="20"/>
        </w:rPr>
        <w:lastRenderedPageBreak/>
        <w:drawing>
          <wp:anchor distT="0" distB="0" distL="114300" distR="114300" simplePos="0" relativeHeight="251663360" behindDoc="1" locked="0" layoutInCell="1" allowOverlap="1" wp14:anchorId="7079E4E3" wp14:editId="0F4EDB5E">
            <wp:simplePos x="0" y="0"/>
            <wp:positionH relativeFrom="column">
              <wp:posOffset>261620</wp:posOffset>
            </wp:positionH>
            <wp:positionV relativeFrom="paragraph">
              <wp:posOffset>4144645</wp:posOffset>
            </wp:positionV>
            <wp:extent cx="6462395" cy="3600450"/>
            <wp:effectExtent l="0" t="0" r="0" b="0"/>
            <wp:wrapTight wrapText="bothSides">
              <wp:wrapPolygon edited="0">
                <wp:start x="0" y="0"/>
                <wp:lineTo x="0" y="21486"/>
                <wp:lineTo x="21521" y="21486"/>
                <wp:lineTo x="21521" y="0"/>
                <wp:lineTo x="0" y="0"/>
              </wp:wrapPolygon>
            </wp:wrapTight>
            <wp:docPr id="36" name="Picture 36">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prd-p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62395" cy="3600450"/>
                    </a:xfrm>
                    <a:prstGeom prst="rect">
                      <a:avLst/>
                    </a:prstGeom>
                  </pic:spPr>
                </pic:pic>
              </a:graphicData>
            </a:graphic>
            <wp14:sizeRelH relativeFrom="page">
              <wp14:pctWidth>0</wp14:pctWidth>
            </wp14:sizeRelH>
            <wp14:sizeRelV relativeFrom="page">
              <wp14:pctHeight>0</wp14:pctHeight>
            </wp14:sizeRelV>
          </wp:anchor>
        </w:drawing>
      </w:r>
      <w:r w:rsidR="00090863" w:rsidRPr="00DD0F40">
        <w:rPr>
          <w:rFonts w:ascii="Arial" w:hAnsi="Arial" w:cs="Arial"/>
          <w:noProof/>
          <w:sz w:val="20"/>
          <w:szCs w:val="20"/>
        </w:rPr>
        <w:drawing>
          <wp:anchor distT="0" distB="0" distL="114300" distR="114300" simplePos="0" relativeHeight="251660288" behindDoc="1" locked="0" layoutInCell="1" allowOverlap="1" wp14:anchorId="5F426536" wp14:editId="1131AE13">
            <wp:simplePos x="0" y="0"/>
            <wp:positionH relativeFrom="column">
              <wp:posOffset>206375</wp:posOffset>
            </wp:positionH>
            <wp:positionV relativeFrom="paragraph">
              <wp:posOffset>0</wp:posOffset>
            </wp:positionV>
            <wp:extent cx="6457315" cy="3623945"/>
            <wp:effectExtent l="0" t="0" r="635" b="0"/>
            <wp:wrapTight wrapText="bothSides">
              <wp:wrapPolygon edited="0">
                <wp:start x="0" y="0"/>
                <wp:lineTo x="0" y="21460"/>
                <wp:lineTo x="21538" y="21460"/>
                <wp:lineTo x="21538" y="0"/>
                <wp:lineTo x="0" y="0"/>
              </wp:wrapPolygon>
            </wp:wrapTight>
            <wp:docPr id="32" name="Picture 3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prd-p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57315" cy="3623945"/>
                    </a:xfrm>
                    <a:prstGeom prst="rect">
                      <a:avLst/>
                    </a:prstGeom>
                  </pic:spPr>
                </pic:pic>
              </a:graphicData>
            </a:graphic>
            <wp14:sizeRelH relativeFrom="page">
              <wp14:pctWidth>0</wp14:pctWidth>
            </wp14:sizeRelH>
            <wp14:sizeRelV relativeFrom="page">
              <wp14:pctHeight>0</wp14:pctHeight>
            </wp14:sizeRelV>
          </wp:anchor>
        </w:drawing>
      </w:r>
      <w:r w:rsidR="00DD0F40" w:rsidRPr="00DD0F40">
        <w:rPr>
          <w:rFonts w:ascii="Arial" w:hAnsi="Arial" w:cs="Arial"/>
          <w:sz w:val="20"/>
          <w:szCs w:val="20"/>
        </w:rPr>
        <w:t>V</w:t>
      </w:r>
      <w:r w:rsidR="008348FD">
        <w:rPr>
          <w:rFonts w:ascii="Arial" w:hAnsi="Arial" w:cs="Arial"/>
          <w:sz w:val="20"/>
          <w:szCs w:val="20"/>
        </w:rPr>
        <w:t>pdr</w:t>
      </w:r>
      <w:r w:rsidR="00DD0F40" w:rsidRPr="00DD0F40">
        <w:rPr>
          <w:rFonts w:ascii="Arial" w:hAnsi="Arial" w:cs="Arial"/>
          <w:sz w:val="20"/>
          <w:szCs w:val="20"/>
        </w:rPr>
        <w:t xml:space="preserve">-p1 is an enhanced flashcard that targets the initial consonant blend “br”. It allows student to click on the blend to hear the sound being made, mouse over the words that begin with the blend to hear them read, and associate pictures with a few vocabulary words with the targeted blend. </w:t>
      </w:r>
    </w:p>
    <w:p w:rsidR="0048079A" w:rsidRPr="00ED0B91" w:rsidRDefault="00DD0F40" w:rsidP="0048079A">
      <w:pPr>
        <w:ind w:left="0"/>
        <w:rPr>
          <w:rFonts w:ascii="Arial" w:hAnsi="Arial" w:cs="Arial"/>
          <w:color w:val="FF0000"/>
          <w:sz w:val="24"/>
          <w:szCs w:val="24"/>
        </w:rPr>
      </w:pPr>
      <w:r w:rsidRPr="00ED0B91">
        <w:rPr>
          <w:rFonts w:ascii="Arial" w:hAnsi="Arial" w:cs="Arial"/>
          <w:sz w:val="24"/>
          <w:szCs w:val="24"/>
        </w:rPr>
        <w:t>V</w:t>
      </w:r>
      <w:r w:rsidR="008348FD" w:rsidRPr="00ED0B91">
        <w:rPr>
          <w:rFonts w:ascii="Arial" w:hAnsi="Arial" w:cs="Arial"/>
          <w:sz w:val="24"/>
          <w:szCs w:val="24"/>
        </w:rPr>
        <w:t>pdr</w:t>
      </w:r>
      <w:r w:rsidRPr="00ED0B91">
        <w:rPr>
          <w:rFonts w:ascii="Arial" w:hAnsi="Arial" w:cs="Arial"/>
          <w:sz w:val="24"/>
          <w:szCs w:val="24"/>
        </w:rPr>
        <w:t>-p2 is an enhanced flashcard that targets the initial consonant blend “cl”. It allows student to click on the blend to hear the sound being made, mouse over the words that begin with the blend to hear them read, and associate pictures with a few vocabulary words with the targeted blend.</w:t>
      </w:r>
    </w:p>
    <w:p w:rsidR="00F55319" w:rsidRDefault="00090863" w:rsidP="00DD0F40">
      <w:pPr>
        <w:ind w:left="0"/>
        <w:rPr>
          <w:rFonts w:ascii="Arial" w:hAnsi="Arial" w:cs="Arial"/>
          <w:color w:val="FF0000"/>
          <w:sz w:val="20"/>
          <w:szCs w:val="20"/>
        </w:rPr>
      </w:pPr>
      <w:r>
        <w:rPr>
          <w:rFonts w:ascii="Arial" w:hAnsi="Arial" w:cs="Arial"/>
          <w:noProof/>
          <w:color w:val="FF0000"/>
          <w:sz w:val="20"/>
          <w:szCs w:val="20"/>
        </w:rPr>
        <w:lastRenderedPageBreak/>
        <w:drawing>
          <wp:anchor distT="0" distB="0" distL="114300" distR="114300" simplePos="0" relativeHeight="251664384" behindDoc="1" locked="0" layoutInCell="1" allowOverlap="1" wp14:anchorId="629C03F5" wp14:editId="1650BF39">
            <wp:simplePos x="0" y="0"/>
            <wp:positionH relativeFrom="column">
              <wp:posOffset>195263</wp:posOffset>
            </wp:positionH>
            <wp:positionV relativeFrom="paragraph">
              <wp:posOffset>1588</wp:posOffset>
            </wp:positionV>
            <wp:extent cx="6465531" cy="3619500"/>
            <wp:effectExtent l="0" t="0" r="0" b="0"/>
            <wp:wrapTight wrapText="bothSides">
              <wp:wrapPolygon edited="0">
                <wp:start x="0" y="0"/>
                <wp:lineTo x="0" y="21486"/>
                <wp:lineTo x="21513" y="21486"/>
                <wp:lineTo x="21513" y="0"/>
                <wp:lineTo x="0" y="0"/>
              </wp:wrapPolygon>
            </wp:wrapTight>
            <wp:docPr id="37" name="Picture 3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prd-p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65531" cy="3619500"/>
                    </a:xfrm>
                    <a:prstGeom prst="rect">
                      <a:avLst/>
                    </a:prstGeom>
                  </pic:spPr>
                </pic:pic>
              </a:graphicData>
            </a:graphic>
            <wp14:sizeRelH relativeFrom="page">
              <wp14:pctWidth>0</wp14:pctWidth>
            </wp14:sizeRelH>
            <wp14:sizeRelV relativeFrom="page">
              <wp14:pctHeight>0</wp14:pctHeight>
            </wp14:sizeRelV>
          </wp:anchor>
        </w:drawing>
      </w:r>
    </w:p>
    <w:p w:rsidR="00ED0B91" w:rsidRDefault="00090863">
      <w:pPr>
        <w:ind w:left="0"/>
        <w:rPr>
          <w:rFonts w:ascii="Arial" w:hAnsi="Arial" w:cs="Arial"/>
          <w:sz w:val="24"/>
          <w:szCs w:val="24"/>
        </w:rPr>
      </w:pPr>
      <w:r>
        <w:rPr>
          <w:rFonts w:ascii="Arial" w:hAnsi="Arial" w:cs="Arial"/>
          <w:noProof/>
          <w:color w:val="FF0000"/>
          <w:sz w:val="20"/>
          <w:szCs w:val="20"/>
        </w:rPr>
        <w:drawing>
          <wp:anchor distT="0" distB="0" distL="114300" distR="114300" simplePos="0" relativeHeight="251665408" behindDoc="1" locked="0" layoutInCell="1" allowOverlap="1" wp14:anchorId="7DC2C46C" wp14:editId="33F65F3E">
            <wp:simplePos x="0" y="0"/>
            <wp:positionH relativeFrom="column">
              <wp:posOffset>191807</wp:posOffset>
            </wp:positionH>
            <wp:positionV relativeFrom="paragraph">
              <wp:posOffset>782345</wp:posOffset>
            </wp:positionV>
            <wp:extent cx="6467475" cy="3623310"/>
            <wp:effectExtent l="0" t="0" r="9525" b="0"/>
            <wp:wrapTight wrapText="bothSides">
              <wp:wrapPolygon edited="0">
                <wp:start x="0" y="0"/>
                <wp:lineTo x="0" y="21464"/>
                <wp:lineTo x="21568" y="21464"/>
                <wp:lineTo x="21568" y="0"/>
                <wp:lineTo x="0" y="0"/>
              </wp:wrapPolygon>
            </wp:wrapTight>
            <wp:docPr id="38" name="Picture 38">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prd-p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67475" cy="3623310"/>
                    </a:xfrm>
                    <a:prstGeom prst="rect">
                      <a:avLst/>
                    </a:prstGeom>
                  </pic:spPr>
                </pic:pic>
              </a:graphicData>
            </a:graphic>
            <wp14:sizeRelH relativeFrom="page">
              <wp14:pctWidth>0</wp14:pctWidth>
            </wp14:sizeRelH>
            <wp14:sizeRelV relativeFrom="page">
              <wp14:pctHeight>0</wp14:pctHeight>
            </wp14:sizeRelV>
          </wp:anchor>
        </w:drawing>
      </w:r>
      <w:r w:rsidR="00DD0F40" w:rsidRPr="00DD0F40">
        <w:rPr>
          <w:rFonts w:ascii="Arial" w:hAnsi="Arial" w:cs="Arial"/>
          <w:sz w:val="20"/>
          <w:szCs w:val="20"/>
        </w:rPr>
        <w:t xml:space="preserve"> </w:t>
      </w:r>
      <w:r w:rsidR="00DD0F40" w:rsidRPr="00ED0B91">
        <w:rPr>
          <w:rFonts w:ascii="Arial" w:hAnsi="Arial" w:cs="Arial"/>
          <w:sz w:val="24"/>
          <w:szCs w:val="24"/>
        </w:rPr>
        <w:t>V</w:t>
      </w:r>
      <w:r w:rsidR="008348FD" w:rsidRPr="00ED0B91">
        <w:rPr>
          <w:rFonts w:ascii="Arial" w:hAnsi="Arial" w:cs="Arial"/>
          <w:sz w:val="24"/>
          <w:szCs w:val="24"/>
        </w:rPr>
        <w:t>pdr</w:t>
      </w:r>
      <w:r w:rsidR="00DD0F40" w:rsidRPr="00ED0B91">
        <w:rPr>
          <w:rFonts w:ascii="Arial" w:hAnsi="Arial" w:cs="Arial"/>
          <w:sz w:val="24"/>
          <w:szCs w:val="24"/>
        </w:rPr>
        <w:t>-p3 is an enhanced flashcard that targets the initial consonant blend “dr”. It allows student to click on the blend to hear the sound being made, mouse over the words that begin with the blend to hear them read, and associate pictures with a few vocabulary words with the targeted blend.</w:t>
      </w:r>
      <w:r w:rsidR="00ED0B91">
        <w:rPr>
          <w:rFonts w:ascii="Arial" w:hAnsi="Arial" w:cs="Arial"/>
          <w:sz w:val="24"/>
          <w:szCs w:val="24"/>
        </w:rPr>
        <w:br/>
      </w:r>
      <w:bookmarkStart w:id="0" w:name="_GoBack"/>
      <w:bookmarkEnd w:id="0"/>
    </w:p>
    <w:p w:rsidR="00DD0F40" w:rsidRPr="00ED0B91" w:rsidRDefault="00DD0F40" w:rsidP="00DD0F40">
      <w:pPr>
        <w:ind w:left="0"/>
        <w:rPr>
          <w:rFonts w:ascii="Arial" w:hAnsi="Arial" w:cs="Arial"/>
          <w:color w:val="FF0000"/>
          <w:sz w:val="24"/>
          <w:szCs w:val="24"/>
        </w:rPr>
      </w:pPr>
      <w:r w:rsidRPr="00ED0B91">
        <w:rPr>
          <w:rFonts w:ascii="Arial" w:hAnsi="Arial" w:cs="Arial"/>
          <w:sz w:val="24"/>
          <w:szCs w:val="24"/>
        </w:rPr>
        <w:t>V</w:t>
      </w:r>
      <w:r w:rsidR="008348FD" w:rsidRPr="00ED0B91">
        <w:rPr>
          <w:rFonts w:ascii="Arial" w:hAnsi="Arial" w:cs="Arial"/>
          <w:sz w:val="24"/>
          <w:szCs w:val="24"/>
        </w:rPr>
        <w:t>pdr</w:t>
      </w:r>
      <w:r w:rsidR="00ED0B91">
        <w:rPr>
          <w:rFonts w:ascii="Arial" w:hAnsi="Arial" w:cs="Arial"/>
          <w:sz w:val="24"/>
          <w:szCs w:val="24"/>
        </w:rPr>
        <w:t>-p4</w:t>
      </w:r>
      <w:r w:rsidRPr="00ED0B91">
        <w:rPr>
          <w:rFonts w:ascii="Arial" w:hAnsi="Arial" w:cs="Arial"/>
          <w:sz w:val="24"/>
          <w:szCs w:val="24"/>
        </w:rPr>
        <w:t xml:space="preserve"> is an enhanced flashcard that targets the initial consonant blend “tr”. It allows student to click on the blend to hear the sound being made, mouse over the words that begin with the blend to hear them read, and associate pictures with a few vocabulary words with the targeted blend.</w:t>
      </w:r>
    </w:p>
    <w:p w:rsidR="00ED0B91" w:rsidRDefault="00ED0B91" w:rsidP="00F55319">
      <w:pPr>
        <w:ind w:left="0"/>
        <w:rPr>
          <w:rFonts w:ascii="Arial" w:hAnsi="Arial" w:cs="Arial"/>
          <w:color w:val="FF0000"/>
          <w:sz w:val="20"/>
          <w:szCs w:val="20"/>
        </w:rPr>
      </w:pPr>
    </w:p>
    <w:p w:rsidR="00F55319" w:rsidRPr="00613422" w:rsidRDefault="00ED0B91" w:rsidP="00F55319">
      <w:pPr>
        <w:ind w:left="0"/>
        <w:rPr>
          <w:rFonts w:ascii="Arial" w:hAnsi="Arial" w:cs="Arial"/>
          <w:color w:val="FF0000"/>
          <w:sz w:val="20"/>
          <w:szCs w:val="20"/>
        </w:rPr>
      </w:pPr>
      <w:r w:rsidRPr="00ED0B91">
        <w:rPr>
          <w:rFonts w:ascii="Arial" w:hAnsi="Arial" w:cs="Arial"/>
          <w:noProof/>
          <w:color w:val="FF0000"/>
          <w:sz w:val="24"/>
          <w:szCs w:val="24"/>
        </w:rPr>
        <w:lastRenderedPageBreak/>
        <w:drawing>
          <wp:inline distT="0" distB="0" distL="0" distR="0">
            <wp:extent cx="5915660" cy="3290570"/>
            <wp:effectExtent l="0" t="0" r="8890" b="5080"/>
            <wp:docPr id="39" name="Picture 39">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prd-p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15660" cy="3290570"/>
                    </a:xfrm>
                    <a:prstGeom prst="rect">
                      <a:avLst/>
                    </a:prstGeom>
                  </pic:spPr>
                </pic:pic>
              </a:graphicData>
            </a:graphic>
          </wp:inline>
        </w:drawing>
      </w:r>
    </w:p>
    <w:p w:rsidR="00B04ADD" w:rsidRDefault="00ED0B91" w:rsidP="00B04ADD">
      <w:pPr>
        <w:ind w:left="0"/>
        <w:rPr>
          <w:rFonts w:ascii="Arial" w:hAnsi="Arial" w:cs="Arial"/>
          <w:color w:val="FF0000"/>
          <w:sz w:val="20"/>
          <w:szCs w:val="20"/>
        </w:rPr>
      </w:pPr>
      <w:r w:rsidRPr="00ED0B91">
        <w:rPr>
          <w:rFonts w:ascii="Arial" w:hAnsi="Arial" w:cs="Arial"/>
          <w:sz w:val="24"/>
          <w:szCs w:val="24"/>
        </w:rPr>
        <w:t xml:space="preserve">Vpdr-p5 is an </w:t>
      </w:r>
      <w:r w:rsidR="00B04ADD" w:rsidRPr="00ED0B91">
        <w:rPr>
          <w:rFonts w:ascii="Arial" w:hAnsi="Arial" w:cs="Arial"/>
          <w:sz w:val="24"/>
          <w:szCs w:val="24"/>
        </w:rPr>
        <w:t>enhanced flashcard that targets the initial consonant blend “fl”. It allows student to click on the blend to hear the sound being made, mouse over the words that begin with the blend to hear them read, and associate pictures with a few vocabulary words with the targeted blend</w:t>
      </w:r>
      <w:r w:rsidR="00B04ADD">
        <w:rPr>
          <w:rFonts w:ascii="Arial" w:hAnsi="Arial" w:cs="Arial"/>
          <w:sz w:val="20"/>
          <w:szCs w:val="20"/>
        </w:rPr>
        <w:t>.</w:t>
      </w:r>
    </w:p>
    <w:p w:rsidR="0048079A" w:rsidRDefault="00ED0B91" w:rsidP="00B04ADD">
      <w:pPr>
        <w:ind w:left="0"/>
        <w:rPr>
          <w:rFonts w:ascii="Arial" w:hAnsi="Arial" w:cs="Arial"/>
          <w:color w:val="FF0000"/>
          <w:sz w:val="20"/>
          <w:szCs w:val="20"/>
        </w:rPr>
      </w:pPr>
      <w:r w:rsidRPr="00ED0B91">
        <w:rPr>
          <w:rFonts w:ascii="Arial" w:hAnsi="Arial" w:cs="Arial"/>
          <w:noProof/>
          <w:color w:val="FF0000"/>
          <w:sz w:val="24"/>
          <w:szCs w:val="24"/>
        </w:rPr>
        <w:drawing>
          <wp:inline distT="0" distB="0" distL="0" distR="0">
            <wp:extent cx="6181725" cy="3446145"/>
            <wp:effectExtent l="0" t="0" r="9525" b="1905"/>
            <wp:docPr id="40" name="Picture 4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prd-p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81725" cy="3446145"/>
                    </a:xfrm>
                    <a:prstGeom prst="rect">
                      <a:avLst/>
                    </a:prstGeom>
                  </pic:spPr>
                </pic:pic>
              </a:graphicData>
            </a:graphic>
          </wp:inline>
        </w:drawing>
      </w:r>
    </w:p>
    <w:p w:rsidR="00B04ADD" w:rsidRDefault="00B04ADD" w:rsidP="00B04ADD">
      <w:pPr>
        <w:ind w:left="0"/>
        <w:rPr>
          <w:rFonts w:ascii="Arial" w:hAnsi="Arial" w:cs="Arial"/>
          <w:color w:val="FF0000"/>
          <w:sz w:val="20"/>
          <w:szCs w:val="20"/>
        </w:rPr>
      </w:pPr>
      <w:r w:rsidRPr="00ED0B91">
        <w:rPr>
          <w:rFonts w:ascii="Arial" w:hAnsi="Arial" w:cs="Arial"/>
          <w:sz w:val="24"/>
          <w:szCs w:val="24"/>
        </w:rPr>
        <w:t>V</w:t>
      </w:r>
      <w:r w:rsidR="008348FD" w:rsidRPr="00ED0B91">
        <w:rPr>
          <w:rFonts w:ascii="Arial" w:hAnsi="Arial" w:cs="Arial"/>
          <w:sz w:val="24"/>
          <w:szCs w:val="24"/>
        </w:rPr>
        <w:t>pdr</w:t>
      </w:r>
      <w:r w:rsidRPr="00ED0B91">
        <w:rPr>
          <w:rFonts w:ascii="Arial" w:hAnsi="Arial" w:cs="Arial"/>
          <w:sz w:val="24"/>
          <w:szCs w:val="24"/>
        </w:rPr>
        <w:t>-p6 is an enhanced flashcard that targets the initial consonant blend “gl”. It allows student to click on the blend to hear the sound being made, mouse over the words that begin with the blend to hear them read, and associate pictures with a few vocabulary words with the targeted blend</w:t>
      </w:r>
      <w:r>
        <w:rPr>
          <w:rFonts w:ascii="Arial" w:hAnsi="Arial" w:cs="Arial"/>
          <w:sz w:val="20"/>
          <w:szCs w:val="20"/>
        </w:rPr>
        <w:t>.</w:t>
      </w:r>
    </w:p>
    <w:p w:rsidR="000F6185" w:rsidRDefault="00C01D1D" w:rsidP="000F6185">
      <w:pPr>
        <w:ind w:left="0"/>
        <w:rPr>
          <w:rFonts w:ascii="Arial" w:hAnsi="Arial" w:cs="Arial"/>
          <w:color w:val="FF0000"/>
          <w:sz w:val="20"/>
          <w:szCs w:val="20"/>
        </w:rPr>
      </w:pPr>
      <w:r>
        <w:rPr>
          <w:rFonts w:ascii="Arial" w:hAnsi="Arial" w:cs="Arial"/>
          <w:noProof/>
          <w:color w:val="FF0000"/>
          <w:sz w:val="20"/>
          <w:szCs w:val="20"/>
        </w:rPr>
        <w:lastRenderedPageBreak/>
        <w:drawing>
          <wp:anchor distT="0" distB="0" distL="114300" distR="114300" simplePos="0" relativeHeight="251669504" behindDoc="1" locked="0" layoutInCell="1" allowOverlap="1" wp14:anchorId="5B929843" wp14:editId="21E828FE">
            <wp:simplePos x="0" y="0"/>
            <wp:positionH relativeFrom="margin">
              <wp:posOffset>172402</wp:posOffset>
            </wp:positionH>
            <wp:positionV relativeFrom="paragraph">
              <wp:posOffset>0</wp:posOffset>
            </wp:positionV>
            <wp:extent cx="6480810" cy="3617595"/>
            <wp:effectExtent l="0" t="0" r="0" b="1905"/>
            <wp:wrapTight wrapText="bothSides">
              <wp:wrapPolygon edited="0">
                <wp:start x="0" y="0"/>
                <wp:lineTo x="0" y="21498"/>
                <wp:lineTo x="21524" y="21498"/>
                <wp:lineTo x="21524" y="0"/>
                <wp:lineTo x="0" y="0"/>
              </wp:wrapPolygon>
            </wp:wrapTight>
            <wp:docPr id="41" name="Picture 4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prd-p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0810" cy="3617595"/>
                    </a:xfrm>
                    <a:prstGeom prst="rect">
                      <a:avLst/>
                    </a:prstGeom>
                  </pic:spPr>
                </pic:pic>
              </a:graphicData>
            </a:graphic>
            <wp14:sizeRelH relativeFrom="page">
              <wp14:pctWidth>0</wp14:pctWidth>
            </wp14:sizeRelH>
            <wp14:sizeRelV relativeFrom="page">
              <wp14:pctHeight>0</wp14:pctHeight>
            </wp14:sizeRelV>
          </wp:anchor>
        </w:drawing>
      </w:r>
      <w:r w:rsidR="00B04ADD" w:rsidRPr="00DD0F40">
        <w:rPr>
          <w:rFonts w:ascii="Arial" w:hAnsi="Arial" w:cs="Arial"/>
          <w:sz w:val="20"/>
          <w:szCs w:val="20"/>
        </w:rPr>
        <w:t>V</w:t>
      </w:r>
      <w:r w:rsidR="008348FD">
        <w:rPr>
          <w:rFonts w:ascii="Arial" w:hAnsi="Arial" w:cs="Arial"/>
          <w:sz w:val="20"/>
          <w:szCs w:val="20"/>
        </w:rPr>
        <w:t>pdr</w:t>
      </w:r>
      <w:r w:rsidR="00B04ADD">
        <w:rPr>
          <w:rFonts w:ascii="Arial" w:hAnsi="Arial" w:cs="Arial"/>
          <w:sz w:val="20"/>
          <w:szCs w:val="20"/>
        </w:rPr>
        <w:t>-p7</w:t>
      </w:r>
      <w:r w:rsidR="00B04ADD" w:rsidRPr="00DD0F40">
        <w:rPr>
          <w:rFonts w:ascii="Arial" w:hAnsi="Arial" w:cs="Arial"/>
          <w:sz w:val="20"/>
          <w:szCs w:val="20"/>
        </w:rPr>
        <w:t xml:space="preserve"> is an enhanced flashcard that targets the initial consonant blend “</w:t>
      </w:r>
      <w:r w:rsidR="00B04ADD">
        <w:rPr>
          <w:rFonts w:ascii="Arial" w:hAnsi="Arial" w:cs="Arial"/>
          <w:sz w:val="20"/>
          <w:szCs w:val="20"/>
        </w:rPr>
        <w:t>pl</w:t>
      </w:r>
      <w:r w:rsidR="00B04ADD" w:rsidRPr="00DD0F40">
        <w:rPr>
          <w:rFonts w:ascii="Arial" w:hAnsi="Arial" w:cs="Arial"/>
          <w:sz w:val="20"/>
          <w:szCs w:val="20"/>
        </w:rPr>
        <w:t>”. It allows student to click on the blend to hear the sound being made, mouse over the words that begin with the blend to hear them read, and associate pictures with a few vocabulary words with the targeted blend</w:t>
      </w:r>
      <w:r w:rsidR="00B04ADD">
        <w:rPr>
          <w:rFonts w:ascii="Arial" w:hAnsi="Arial" w:cs="Arial"/>
          <w:sz w:val="20"/>
          <w:szCs w:val="20"/>
        </w:rPr>
        <w:t>.</w:t>
      </w:r>
    </w:p>
    <w:p w:rsidR="000F6185" w:rsidRPr="00613422" w:rsidRDefault="00090863" w:rsidP="000F6185">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70528" behindDoc="1" locked="0" layoutInCell="1" allowOverlap="1" wp14:anchorId="04FE5AC7" wp14:editId="2CED24E3">
            <wp:simplePos x="0" y="0"/>
            <wp:positionH relativeFrom="margin">
              <wp:posOffset>142240</wp:posOffset>
            </wp:positionH>
            <wp:positionV relativeFrom="paragraph">
              <wp:posOffset>147320</wp:posOffset>
            </wp:positionV>
            <wp:extent cx="6462395" cy="3610610"/>
            <wp:effectExtent l="0" t="0" r="0" b="8890"/>
            <wp:wrapTight wrapText="bothSides">
              <wp:wrapPolygon edited="0">
                <wp:start x="0" y="0"/>
                <wp:lineTo x="0" y="21539"/>
                <wp:lineTo x="21521" y="21539"/>
                <wp:lineTo x="21521" y="0"/>
                <wp:lineTo x="0" y="0"/>
              </wp:wrapPolygon>
            </wp:wrapTight>
            <wp:docPr id="42" name="Picture 4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prd-p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62395" cy="3610610"/>
                    </a:xfrm>
                    <a:prstGeom prst="rect">
                      <a:avLst/>
                    </a:prstGeom>
                  </pic:spPr>
                </pic:pic>
              </a:graphicData>
            </a:graphic>
            <wp14:sizeRelH relativeFrom="page">
              <wp14:pctWidth>0</wp14:pctWidth>
            </wp14:sizeRelH>
            <wp14:sizeRelV relativeFrom="page">
              <wp14:pctHeight>0</wp14:pctHeight>
            </wp14:sizeRelV>
          </wp:anchor>
        </w:drawing>
      </w:r>
    </w:p>
    <w:p w:rsidR="00B04ADD" w:rsidRDefault="00B04ADD" w:rsidP="00B04ADD">
      <w:pPr>
        <w:ind w:left="0"/>
        <w:rPr>
          <w:rFonts w:ascii="Arial" w:hAnsi="Arial" w:cs="Arial"/>
          <w:color w:val="FF0000"/>
          <w:sz w:val="20"/>
          <w:szCs w:val="20"/>
        </w:rPr>
      </w:pPr>
      <w:r w:rsidRPr="00DD0F40">
        <w:rPr>
          <w:rFonts w:ascii="Arial" w:hAnsi="Arial" w:cs="Arial"/>
          <w:sz w:val="20"/>
          <w:szCs w:val="20"/>
        </w:rPr>
        <w:t>V</w:t>
      </w:r>
      <w:r w:rsidR="008348FD">
        <w:rPr>
          <w:rFonts w:ascii="Arial" w:hAnsi="Arial" w:cs="Arial"/>
          <w:sz w:val="20"/>
          <w:szCs w:val="20"/>
        </w:rPr>
        <w:t>pdr</w:t>
      </w:r>
      <w:r>
        <w:rPr>
          <w:rFonts w:ascii="Arial" w:hAnsi="Arial" w:cs="Arial"/>
          <w:sz w:val="20"/>
          <w:szCs w:val="20"/>
        </w:rPr>
        <w:t>-p8</w:t>
      </w:r>
      <w:r w:rsidRPr="00DD0F40">
        <w:rPr>
          <w:rFonts w:ascii="Arial" w:hAnsi="Arial" w:cs="Arial"/>
          <w:sz w:val="20"/>
          <w:szCs w:val="20"/>
        </w:rPr>
        <w:t xml:space="preserve"> is an enhanced flashcard that targets the initial consonant blend “</w:t>
      </w:r>
      <w:r>
        <w:rPr>
          <w:rFonts w:ascii="Arial" w:hAnsi="Arial" w:cs="Arial"/>
          <w:sz w:val="20"/>
          <w:szCs w:val="20"/>
        </w:rPr>
        <w:t>sl</w:t>
      </w:r>
      <w:r w:rsidRPr="00DD0F40">
        <w:rPr>
          <w:rFonts w:ascii="Arial" w:hAnsi="Arial" w:cs="Arial"/>
          <w:sz w:val="20"/>
          <w:szCs w:val="20"/>
        </w:rPr>
        <w:t>”. It allows student to click on the blend to hear the sound being made, mouse over the words that begin with the blend to hear them read, and associate pictures with a few vocabulary words with the targeted blend</w:t>
      </w:r>
      <w:r>
        <w:rPr>
          <w:rFonts w:ascii="Arial" w:hAnsi="Arial" w:cs="Arial"/>
          <w:sz w:val="20"/>
          <w:szCs w:val="20"/>
        </w:rPr>
        <w:t>.</w:t>
      </w:r>
    </w:p>
    <w:p w:rsidR="000F6185" w:rsidRDefault="000F6185" w:rsidP="000F6185">
      <w:pPr>
        <w:ind w:left="0"/>
        <w:rPr>
          <w:rFonts w:ascii="Arial" w:hAnsi="Arial" w:cs="Arial"/>
          <w:color w:val="FF0000"/>
          <w:sz w:val="20"/>
          <w:szCs w:val="20"/>
        </w:rPr>
      </w:pPr>
    </w:p>
    <w:p w:rsidR="000F6185" w:rsidRPr="00613422" w:rsidRDefault="000F6185" w:rsidP="000F6185">
      <w:pPr>
        <w:ind w:left="0"/>
        <w:rPr>
          <w:rFonts w:ascii="Arial" w:hAnsi="Arial" w:cs="Arial"/>
          <w:color w:val="FF0000"/>
          <w:sz w:val="20"/>
          <w:szCs w:val="20"/>
        </w:rPr>
      </w:pPr>
    </w:p>
    <w:p w:rsidR="00923648" w:rsidRDefault="00090863" w:rsidP="00923648">
      <w:pPr>
        <w:ind w:left="0"/>
        <w:rPr>
          <w:rFonts w:ascii="Arial" w:hAnsi="Arial" w:cs="Arial"/>
          <w:color w:val="FF0000"/>
          <w:sz w:val="20"/>
          <w:szCs w:val="20"/>
        </w:rPr>
      </w:pPr>
      <w:r>
        <w:rPr>
          <w:rFonts w:ascii="Arial" w:hAnsi="Arial" w:cs="Arial"/>
          <w:noProof/>
          <w:color w:val="FF0000"/>
          <w:sz w:val="20"/>
          <w:szCs w:val="20"/>
        </w:rPr>
        <w:lastRenderedPageBreak/>
        <w:drawing>
          <wp:anchor distT="0" distB="0" distL="114300" distR="114300" simplePos="0" relativeHeight="251671552" behindDoc="1" locked="0" layoutInCell="1" allowOverlap="1" wp14:anchorId="48F7CBBB" wp14:editId="654FAA16">
            <wp:simplePos x="0" y="0"/>
            <wp:positionH relativeFrom="margin">
              <wp:posOffset>237490</wp:posOffset>
            </wp:positionH>
            <wp:positionV relativeFrom="paragraph">
              <wp:posOffset>0</wp:posOffset>
            </wp:positionV>
            <wp:extent cx="6483985" cy="3619500"/>
            <wp:effectExtent l="0" t="0" r="0" b="0"/>
            <wp:wrapTight wrapText="bothSides">
              <wp:wrapPolygon edited="0">
                <wp:start x="0" y="0"/>
                <wp:lineTo x="0" y="21486"/>
                <wp:lineTo x="21513" y="21486"/>
                <wp:lineTo x="21513" y="0"/>
                <wp:lineTo x="0" y="0"/>
              </wp:wrapPolygon>
            </wp:wrapTight>
            <wp:docPr id="43" name="Picture 43">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prd-p9.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83985" cy="3619500"/>
                    </a:xfrm>
                    <a:prstGeom prst="rect">
                      <a:avLst/>
                    </a:prstGeom>
                  </pic:spPr>
                </pic:pic>
              </a:graphicData>
            </a:graphic>
            <wp14:sizeRelH relativeFrom="page">
              <wp14:pctWidth>0</wp14:pctWidth>
            </wp14:sizeRelH>
            <wp14:sizeRelV relativeFrom="page">
              <wp14:pctHeight>0</wp14:pctHeight>
            </wp14:sizeRelV>
          </wp:anchor>
        </w:drawing>
      </w:r>
      <w:r w:rsidR="00923648" w:rsidRPr="00DD0F40">
        <w:rPr>
          <w:rFonts w:ascii="Arial" w:hAnsi="Arial" w:cs="Arial"/>
          <w:sz w:val="20"/>
          <w:szCs w:val="20"/>
        </w:rPr>
        <w:t>V</w:t>
      </w:r>
      <w:r w:rsidR="008348FD">
        <w:rPr>
          <w:rFonts w:ascii="Arial" w:hAnsi="Arial" w:cs="Arial"/>
          <w:sz w:val="20"/>
          <w:szCs w:val="20"/>
        </w:rPr>
        <w:t>pdr</w:t>
      </w:r>
      <w:r w:rsidR="00923648">
        <w:rPr>
          <w:rFonts w:ascii="Arial" w:hAnsi="Arial" w:cs="Arial"/>
          <w:sz w:val="20"/>
          <w:szCs w:val="20"/>
        </w:rPr>
        <w:t>-p9</w:t>
      </w:r>
      <w:r w:rsidR="00923648" w:rsidRPr="00DD0F40">
        <w:rPr>
          <w:rFonts w:ascii="Arial" w:hAnsi="Arial" w:cs="Arial"/>
          <w:sz w:val="20"/>
          <w:szCs w:val="20"/>
        </w:rPr>
        <w:t xml:space="preserve"> is an enhanced flashcard that targets the initial consonant blend “</w:t>
      </w:r>
      <w:r w:rsidR="00923648">
        <w:rPr>
          <w:rFonts w:ascii="Arial" w:hAnsi="Arial" w:cs="Arial"/>
          <w:sz w:val="20"/>
          <w:szCs w:val="20"/>
        </w:rPr>
        <w:t>sm</w:t>
      </w:r>
      <w:r w:rsidR="00923648" w:rsidRPr="00DD0F40">
        <w:rPr>
          <w:rFonts w:ascii="Arial" w:hAnsi="Arial" w:cs="Arial"/>
          <w:sz w:val="20"/>
          <w:szCs w:val="20"/>
        </w:rPr>
        <w:t>”. It allows student to click on the blend to hear the sound being made, mouse over the words that begin with the blend to hear them read, and associate pictures with a few vocabulary words with the targeted blend</w:t>
      </w:r>
      <w:r w:rsidR="00923648">
        <w:rPr>
          <w:rFonts w:ascii="Arial" w:hAnsi="Arial" w:cs="Arial"/>
          <w:sz w:val="20"/>
          <w:szCs w:val="20"/>
        </w:rPr>
        <w:t>.</w:t>
      </w:r>
    </w:p>
    <w:p w:rsidR="000F6185" w:rsidRDefault="00090863" w:rsidP="00923648">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72576" behindDoc="1" locked="0" layoutInCell="1" allowOverlap="1" wp14:anchorId="6A27BBEB" wp14:editId="11612621">
            <wp:simplePos x="0" y="0"/>
            <wp:positionH relativeFrom="margin">
              <wp:posOffset>218440</wp:posOffset>
            </wp:positionH>
            <wp:positionV relativeFrom="paragraph">
              <wp:posOffset>289560</wp:posOffset>
            </wp:positionV>
            <wp:extent cx="6449695" cy="3606165"/>
            <wp:effectExtent l="0" t="0" r="8255" b="0"/>
            <wp:wrapTight wrapText="bothSides">
              <wp:wrapPolygon edited="0">
                <wp:start x="0" y="0"/>
                <wp:lineTo x="0" y="21452"/>
                <wp:lineTo x="21564" y="21452"/>
                <wp:lineTo x="21564" y="0"/>
                <wp:lineTo x="0" y="0"/>
              </wp:wrapPolygon>
            </wp:wrapTight>
            <wp:docPr id="44" name="Picture 44">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vprd-p1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49695" cy="3606165"/>
                    </a:xfrm>
                    <a:prstGeom prst="rect">
                      <a:avLst/>
                    </a:prstGeom>
                  </pic:spPr>
                </pic:pic>
              </a:graphicData>
            </a:graphic>
            <wp14:sizeRelH relativeFrom="page">
              <wp14:pctWidth>0</wp14:pctWidth>
            </wp14:sizeRelH>
            <wp14:sizeRelV relativeFrom="page">
              <wp14:pctHeight>0</wp14:pctHeight>
            </wp14:sizeRelV>
          </wp:anchor>
        </w:drawing>
      </w:r>
    </w:p>
    <w:p w:rsidR="00923648" w:rsidRDefault="00923648" w:rsidP="00923648">
      <w:pPr>
        <w:ind w:left="0"/>
        <w:rPr>
          <w:rFonts w:ascii="Arial" w:hAnsi="Arial" w:cs="Arial"/>
          <w:color w:val="FF0000"/>
          <w:sz w:val="20"/>
          <w:szCs w:val="20"/>
        </w:rPr>
      </w:pPr>
      <w:r w:rsidRPr="00DD0F40">
        <w:rPr>
          <w:rFonts w:ascii="Arial" w:hAnsi="Arial" w:cs="Arial"/>
          <w:sz w:val="20"/>
          <w:szCs w:val="20"/>
        </w:rPr>
        <w:t>V</w:t>
      </w:r>
      <w:r w:rsidR="008348FD">
        <w:rPr>
          <w:rFonts w:ascii="Arial" w:hAnsi="Arial" w:cs="Arial"/>
          <w:sz w:val="20"/>
          <w:szCs w:val="20"/>
        </w:rPr>
        <w:t>pdr</w:t>
      </w:r>
      <w:r>
        <w:rPr>
          <w:rFonts w:ascii="Arial" w:hAnsi="Arial" w:cs="Arial"/>
          <w:sz w:val="20"/>
          <w:szCs w:val="20"/>
        </w:rPr>
        <w:t>-p10</w:t>
      </w:r>
      <w:r w:rsidRPr="00DD0F40">
        <w:rPr>
          <w:rFonts w:ascii="Arial" w:hAnsi="Arial" w:cs="Arial"/>
          <w:sz w:val="20"/>
          <w:szCs w:val="20"/>
        </w:rPr>
        <w:t xml:space="preserve"> is an enhanced flashcard that targets the initial consonant blend “</w:t>
      </w:r>
      <w:r>
        <w:rPr>
          <w:rFonts w:ascii="Arial" w:hAnsi="Arial" w:cs="Arial"/>
          <w:sz w:val="20"/>
          <w:szCs w:val="20"/>
        </w:rPr>
        <w:t>st</w:t>
      </w:r>
      <w:r w:rsidRPr="00DD0F40">
        <w:rPr>
          <w:rFonts w:ascii="Arial" w:hAnsi="Arial" w:cs="Arial"/>
          <w:sz w:val="20"/>
          <w:szCs w:val="20"/>
        </w:rPr>
        <w:t>”. It allows student to click on the blend to hear the sound being made, mouse over the words that begin with the blend to hear them read, and associate pictures with a few vocabulary words with the targeted blend</w:t>
      </w:r>
      <w:r>
        <w:rPr>
          <w:rFonts w:ascii="Arial" w:hAnsi="Arial" w:cs="Arial"/>
          <w:sz w:val="20"/>
          <w:szCs w:val="20"/>
        </w:rPr>
        <w:t>.</w:t>
      </w:r>
    </w:p>
    <w:p w:rsidR="000F6185" w:rsidRDefault="000F6185" w:rsidP="000F6185">
      <w:pPr>
        <w:ind w:left="0"/>
        <w:rPr>
          <w:rFonts w:ascii="Arial" w:hAnsi="Arial" w:cs="Arial"/>
          <w:color w:val="FF0000"/>
          <w:sz w:val="20"/>
          <w:szCs w:val="20"/>
        </w:rPr>
      </w:pPr>
    </w:p>
    <w:p w:rsidR="000F6185" w:rsidRDefault="000F6185" w:rsidP="0048079A">
      <w:pPr>
        <w:ind w:left="0"/>
        <w:rPr>
          <w:rFonts w:ascii="Arial" w:hAnsi="Arial" w:cs="Arial"/>
          <w:color w:val="FF0000"/>
          <w:sz w:val="20"/>
          <w:szCs w:val="20"/>
        </w:rPr>
      </w:pPr>
    </w:p>
    <w:p w:rsidR="00F55319" w:rsidRPr="00613422" w:rsidRDefault="00F55319" w:rsidP="00F55319">
      <w:pPr>
        <w:ind w:left="0"/>
        <w:rPr>
          <w:rFonts w:ascii="Arial" w:hAnsi="Arial" w:cs="Arial"/>
          <w:color w:val="FF0000"/>
          <w:sz w:val="20"/>
          <w:szCs w:val="20"/>
        </w:rPr>
      </w:pPr>
    </w:p>
    <w:p w:rsidR="001B5ED5" w:rsidRDefault="00FD2443" w:rsidP="00DF254F">
      <w:pPr>
        <w:ind w:left="0"/>
        <w:rPr>
          <w:rFonts w:ascii="Arial" w:hAnsi="Arial" w:cs="Arial"/>
          <w:color w:val="FF0000"/>
          <w:sz w:val="20"/>
          <w:szCs w:val="20"/>
        </w:rPr>
      </w:pPr>
      <w:r>
        <w:rPr>
          <w:rFonts w:ascii="Arial" w:hAnsi="Arial" w:cs="Arial"/>
          <w:color w:val="000000"/>
          <w:sz w:val="20"/>
          <w:szCs w:val="20"/>
        </w:rPr>
        <w:lastRenderedPageBreak/>
        <w:t>7</w:t>
      </w:r>
      <w:r w:rsidR="006C468E">
        <w:rPr>
          <w:rFonts w:ascii="Arial" w:hAnsi="Arial" w:cs="Arial"/>
          <w:color w:val="000000"/>
          <w:sz w:val="20"/>
          <w:szCs w:val="20"/>
        </w:rPr>
        <w:t xml:space="preserve">. </w:t>
      </w:r>
      <w:r w:rsidR="00B46ED7" w:rsidRPr="00B46ED7">
        <w:rPr>
          <w:rFonts w:ascii="Arial" w:hAnsi="Arial" w:cs="Arial"/>
          <w:b/>
          <w:sz w:val="20"/>
          <w:szCs w:val="20"/>
        </w:rPr>
        <w:t xml:space="preserve">Visually </w:t>
      </w:r>
      <w:r w:rsidR="00B46ED7">
        <w:rPr>
          <w:rFonts w:ascii="Arial" w:hAnsi="Arial" w:cs="Arial"/>
          <w:b/>
          <w:sz w:val="20"/>
          <w:szCs w:val="20"/>
        </w:rPr>
        <w:t xml:space="preserve">Describe </w:t>
      </w:r>
      <w:r w:rsidR="00B87CA6">
        <w:rPr>
          <w:rFonts w:ascii="Arial" w:hAnsi="Arial" w:cs="Arial"/>
          <w:b/>
          <w:sz w:val="20"/>
          <w:szCs w:val="20"/>
        </w:rPr>
        <w:t>at</w:t>
      </w:r>
      <w:r w:rsidR="00756572">
        <w:rPr>
          <w:rFonts w:ascii="Arial" w:hAnsi="Arial" w:cs="Arial"/>
          <w:b/>
          <w:sz w:val="20"/>
          <w:szCs w:val="20"/>
        </w:rPr>
        <w:t xml:space="preserve"> Least </w:t>
      </w:r>
      <w:r w:rsidR="00BC38EC">
        <w:rPr>
          <w:rFonts w:ascii="Arial" w:hAnsi="Arial" w:cs="Arial"/>
          <w:b/>
          <w:sz w:val="20"/>
          <w:szCs w:val="20"/>
        </w:rPr>
        <w:t>1</w:t>
      </w:r>
      <w:r w:rsidR="0048079A">
        <w:rPr>
          <w:rFonts w:ascii="Arial" w:hAnsi="Arial" w:cs="Arial"/>
          <w:b/>
          <w:sz w:val="20"/>
          <w:szCs w:val="20"/>
        </w:rPr>
        <w:t>0</w:t>
      </w:r>
      <w:r w:rsidR="00012444">
        <w:rPr>
          <w:rFonts w:ascii="Arial" w:hAnsi="Arial" w:cs="Arial"/>
          <w:b/>
          <w:sz w:val="20"/>
          <w:szCs w:val="20"/>
        </w:rPr>
        <w:t xml:space="preserve"> </w:t>
      </w:r>
      <w:r w:rsidR="007B3AC4">
        <w:rPr>
          <w:rFonts w:ascii="Arial" w:hAnsi="Arial" w:cs="Arial"/>
          <w:b/>
          <w:sz w:val="20"/>
          <w:szCs w:val="20"/>
        </w:rPr>
        <w:t>P</w:t>
      </w:r>
      <w:r w:rsidR="00AE3BD2">
        <w:rPr>
          <w:rFonts w:ascii="Arial" w:hAnsi="Arial" w:cs="Arial"/>
          <w:b/>
          <w:sz w:val="20"/>
          <w:szCs w:val="20"/>
        </w:rPr>
        <w:t xml:space="preserve">rofessional </w:t>
      </w:r>
      <w:r w:rsidR="002A54E6">
        <w:rPr>
          <w:rFonts w:ascii="Arial" w:hAnsi="Arial" w:cs="Arial"/>
          <w:b/>
          <w:sz w:val="20"/>
          <w:szCs w:val="20"/>
        </w:rPr>
        <w:t>“</w:t>
      </w:r>
      <w:r w:rsidR="007B3AC4">
        <w:rPr>
          <w:rFonts w:ascii="Arial" w:hAnsi="Arial" w:cs="Arial"/>
          <w:b/>
          <w:sz w:val="20"/>
          <w:szCs w:val="20"/>
        </w:rPr>
        <w:t xml:space="preserve">Visual </w:t>
      </w:r>
      <w:r w:rsidR="001B5ED5">
        <w:rPr>
          <w:rFonts w:ascii="Arial" w:hAnsi="Arial" w:cs="Arial"/>
          <w:b/>
          <w:sz w:val="20"/>
          <w:szCs w:val="20"/>
        </w:rPr>
        <w:t xml:space="preserve">Professional Diary </w:t>
      </w:r>
      <w:r w:rsidR="007B3AC4">
        <w:rPr>
          <w:rFonts w:ascii="Arial" w:hAnsi="Arial" w:cs="Arial"/>
          <w:b/>
          <w:sz w:val="20"/>
          <w:szCs w:val="20"/>
        </w:rPr>
        <w:t>R</w:t>
      </w:r>
      <w:r w:rsidR="00AE3BD2">
        <w:rPr>
          <w:rFonts w:ascii="Arial" w:hAnsi="Arial" w:cs="Arial"/>
          <w:b/>
          <w:sz w:val="20"/>
          <w:szCs w:val="20"/>
        </w:rPr>
        <w:t>eflections”</w:t>
      </w:r>
      <w:r w:rsidR="007B3AC4">
        <w:rPr>
          <w:rFonts w:ascii="Arial" w:hAnsi="Arial" w:cs="Arial"/>
          <w:b/>
          <w:sz w:val="20"/>
          <w:szCs w:val="20"/>
        </w:rPr>
        <w:t xml:space="preserve">. </w:t>
      </w:r>
      <w:r w:rsidR="00BC38EC" w:rsidRPr="00BC38EC">
        <w:rPr>
          <w:rFonts w:ascii="Arial" w:hAnsi="Arial" w:cs="Arial"/>
          <w:sz w:val="20"/>
          <w:szCs w:val="20"/>
        </w:rPr>
        <w:t>Provide</w:t>
      </w:r>
      <w:r w:rsidR="00BC38EC">
        <w:rPr>
          <w:rFonts w:ascii="Arial" w:hAnsi="Arial" w:cs="Arial"/>
          <w:sz w:val="20"/>
          <w:szCs w:val="20"/>
        </w:rPr>
        <w:t xml:space="preserve"> </w:t>
      </w:r>
      <w:r w:rsidR="00D16124">
        <w:rPr>
          <w:rFonts w:ascii="Arial" w:hAnsi="Arial" w:cs="Arial"/>
          <w:sz w:val="20"/>
          <w:szCs w:val="20"/>
        </w:rPr>
        <w:t xml:space="preserve">captured images that actively link to at least 10 </w:t>
      </w:r>
      <w:r w:rsidR="001B5ED5">
        <w:rPr>
          <w:rFonts w:ascii="Arial" w:hAnsi="Arial" w:cs="Arial"/>
          <w:sz w:val="20"/>
          <w:szCs w:val="20"/>
        </w:rPr>
        <w:t xml:space="preserve">online visual professional diary reflections (VPDRs). </w:t>
      </w:r>
      <w:r w:rsidR="002A54E6">
        <w:rPr>
          <w:rFonts w:ascii="Arial" w:hAnsi="Arial" w:cs="Arial"/>
          <w:sz w:val="20"/>
          <w:szCs w:val="20"/>
        </w:rPr>
        <w:t>(</w:t>
      </w:r>
      <w:r w:rsidR="00D44F15">
        <w:rPr>
          <w:rFonts w:ascii="Arial" w:hAnsi="Arial" w:cs="Arial"/>
          <w:sz w:val="20"/>
          <w:szCs w:val="20"/>
        </w:rPr>
        <w:t>150</w:t>
      </w:r>
      <w:r w:rsidR="002A54E6">
        <w:rPr>
          <w:rFonts w:ascii="Arial" w:hAnsi="Arial" w:cs="Arial"/>
          <w:sz w:val="20"/>
          <w:szCs w:val="20"/>
        </w:rPr>
        <w:t xml:space="preserve"> pts</w:t>
      </w:r>
      <w:r w:rsidR="00D6042A">
        <w:rPr>
          <w:rFonts w:ascii="Arial" w:hAnsi="Arial" w:cs="Arial"/>
          <w:sz w:val="20"/>
          <w:szCs w:val="20"/>
        </w:rPr>
        <w:t>)</w:t>
      </w:r>
      <w:r w:rsidR="00F43B64">
        <w:rPr>
          <w:rFonts w:ascii="Arial" w:hAnsi="Arial" w:cs="Arial"/>
          <w:sz w:val="20"/>
          <w:szCs w:val="20"/>
        </w:rPr>
        <w:t>.</w:t>
      </w:r>
      <w:r w:rsidR="00DF254F">
        <w:rPr>
          <w:rFonts w:ascii="Arial" w:hAnsi="Arial" w:cs="Arial"/>
          <w:sz w:val="20"/>
          <w:szCs w:val="20"/>
        </w:rPr>
        <w:t xml:space="preserve"> </w:t>
      </w:r>
    </w:p>
    <w:p w:rsidR="00DF254F" w:rsidRDefault="003C41F7" w:rsidP="00DF254F">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75648" behindDoc="1" locked="0" layoutInCell="1" allowOverlap="1" wp14:anchorId="570067D9" wp14:editId="459CE1F3">
            <wp:simplePos x="0" y="0"/>
            <wp:positionH relativeFrom="column">
              <wp:posOffset>472440</wp:posOffset>
            </wp:positionH>
            <wp:positionV relativeFrom="paragraph">
              <wp:posOffset>48260</wp:posOffset>
            </wp:positionV>
            <wp:extent cx="6433820" cy="3627120"/>
            <wp:effectExtent l="0" t="0" r="5080" b="0"/>
            <wp:wrapTight wrapText="bothSides">
              <wp:wrapPolygon edited="0">
                <wp:start x="0" y="0"/>
                <wp:lineTo x="0" y="21441"/>
                <wp:lineTo x="21553" y="21441"/>
                <wp:lineTo x="21553" y="0"/>
                <wp:lineTo x="0" y="0"/>
              </wp:wrapPolygon>
            </wp:wrapTight>
            <wp:docPr id="45" name="Picture 45">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vpdr-0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33820" cy="3627120"/>
                    </a:xfrm>
                    <a:prstGeom prst="rect">
                      <a:avLst/>
                    </a:prstGeom>
                  </pic:spPr>
                </pic:pic>
              </a:graphicData>
            </a:graphic>
            <wp14:sizeRelH relativeFrom="page">
              <wp14:pctWidth>0</wp14:pctWidth>
            </wp14:sizeRelH>
            <wp14:sizeRelV relativeFrom="page">
              <wp14:pctHeight>0</wp14:pctHeight>
            </wp14:sizeRelV>
          </wp:anchor>
        </w:drawing>
      </w:r>
      <w:r w:rsidR="00DF254F">
        <w:rPr>
          <w:rFonts w:ascii="Arial" w:hAnsi="Arial" w:cs="Arial"/>
          <w:color w:val="FF0000"/>
          <w:sz w:val="20"/>
          <w:szCs w:val="20"/>
        </w:rPr>
        <w:br/>
      </w: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B51D21" w:rsidRDefault="00B51D21" w:rsidP="00BD3AA0">
      <w:pPr>
        <w:ind w:left="0"/>
        <w:rPr>
          <w:rFonts w:ascii="Arial" w:hAnsi="Arial" w:cs="Arial"/>
          <w:sz w:val="20"/>
          <w:szCs w:val="20"/>
          <w:highlight w:val="yellow"/>
        </w:rPr>
      </w:pPr>
    </w:p>
    <w:p w:rsidR="003F5AD5" w:rsidRDefault="003F5AD5" w:rsidP="00BD3AA0">
      <w:pPr>
        <w:ind w:left="0"/>
        <w:rPr>
          <w:rFonts w:ascii="Arial" w:hAnsi="Arial" w:cs="Arial"/>
          <w:sz w:val="20"/>
          <w:szCs w:val="20"/>
        </w:rPr>
      </w:pPr>
    </w:p>
    <w:p w:rsidR="003F5AD5" w:rsidRDefault="003F5AD5" w:rsidP="00BD3AA0">
      <w:pPr>
        <w:ind w:left="0"/>
        <w:rPr>
          <w:rFonts w:ascii="Arial" w:hAnsi="Arial" w:cs="Arial"/>
          <w:sz w:val="20"/>
          <w:szCs w:val="20"/>
        </w:rPr>
      </w:pPr>
    </w:p>
    <w:p w:rsidR="00DF254F" w:rsidRDefault="003C41F7" w:rsidP="00BD3AA0">
      <w:pPr>
        <w:ind w:left="0"/>
        <w:rPr>
          <w:rFonts w:ascii="Arial" w:hAnsi="Arial" w:cs="Arial"/>
          <w:color w:val="FF0000"/>
          <w:sz w:val="20"/>
          <w:szCs w:val="20"/>
        </w:rPr>
      </w:pPr>
      <w:r>
        <w:rPr>
          <w:rFonts w:ascii="Arial" w:hAnsi="Arial" w:cs="Arial"/>
          <w:sz w:val="20"/>
          <w:szCs w:val="20"/>
        </w:rPr>
        <w:t>This interactive slide</w:t>
      </w:r>
      <w:r w:rsidR="00635600">
        <w:rPr>
          <w:rFonts w:ascii="Arial" w:hAnsi="Arial" w:cs="Arial"/>
          <w:sz w:val="20"/>
          <w:szCs w:val="20"/>
        </w:rPr>
        <w:t xml:space="preserve"> provides information about </w:t>
      </w:r>
      <w:r>
        <w:rPr>
          <w:rFonts w:ascii="Arial" w:hAnsi="Arial" w:cs="Arial"/>
          <w:sz w:val="20"/>
          <w:szCs w:val="20"/>
        </w:rPr>
        <w:t>“</w:t>
      </w:r>
      <w:r w:rsidR="00635600">
        <w:rPr>
          <w:rFonts w:ascii="Arial" w:hAnsi="Arial" w:cs="Arial"/>
          <w:sz w:val="20"/>
          <w:szCs w:val="20"/>
        </w:rPr>
        <w:t>IRLA</w:t>
      </w:r>
      <w:r>
        <w:rPr>
          <w:rFonts w:ascii="Arial" w:hAnsi="Arial" w:cs="Arial"/>
          <w:sz w:val="20"/>
          <w:szCs w:val="20"/>
        </w:rPr>
        <w:t>”</w:t>
      </w:r>
      <w:r w:rsidR="00635600">
        <w:rPr>
          <w:rFonts w:ascii="Arial" w:hAnsi="Arial" w:cs="Arial"/>
          <w:sz w:val="20"/>
          <w:szCs w:val="20"/>
        </w:rPr>
        <w:t xml:space="preserve"> Foundational tool kits that are used in literacy intervention. There is an embedded PowerPoint that gives hints and tip on implementing an intervention program and why there is a need for one. </w:t>
      </w:r>
      <w:r w:rsidR="00DF254F">
        <w:rPr>
          <w:rFonts w:ascii="Arial" w:hAnsi="Arial" w:cs="Arial"/>
          <w:color w:val="FF0000"/>
          <w:sz w:val="20"/>
          <w:szCs w:val="20"/>
        </w:rPr>
        <w:t xml:space="preserve"> </w:t>
      </w:r>
      <w:r w:rsidR="00DF254F">
        <w:rPr>
          <w:rFonts w:ascii="Arial" w:hAnsi="Arial" w:cs="Arial"/>
          <w:sz w:val="20"/>
          <w:szCs w:val="20"/>
        </w:rPr>
        <w:t xml:space="preserve">  </w:t>
      </w:r>
      <w:r w:rsidR="00BD3AA0">
        <w:rPr>
          <w:rFonts w:ascii="Arial" w:hAnsi="Arial" w:cs="Arial"/>
          <w:sz w:val="20"/>
          <w:szCs w:val="20"/>
        </w:rPr>
        <w:br/>
      </w:r>
    </w:p>
    <w:p w:rsidR="00D16124" w:rsidRDefault="003F5AD5" w:rsidP="00D16124">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76672" behindDoc="1" locked="0" layoutInCell="1" allowOverlap="1" wp14:anchorId="5CE56140" wp14:editId="66D0B8F4">
            <wp:simplePos x="0" y="0"/>
            <wp:positionH relativeFrom="margin">
              <wp:posOffset>414020</wp:posOffset>
            </wp:positionH>
            <wp:positionV relativeFrom="paragraph">
              <wp:posOffset>1905</wp:posOffset>
            </wp:positionV>
            <wp:extent cx="6470015" cy="3638550"/>
            <wp:effectExtent l="0" t="0" r="6985" b="0"/>
            <wp:wrapTight wrapText="bothSides">
              <wp:wrapPolygon edited="0">
                <wp:start x="0" y="0"/>
                <wp:lineTo x="0" y="21487"/>
                <wp:lineTo x="21560" y="21487"/>
                <wp:lineTo x="21560" y="0"/>
                <wp:lineTo x="0" y="0"/>
              </wp:wrapPolygon>
            </wp:wrapTight>
            <wp:docPr id="46" name="Picture 4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vprd-0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0015" cy="3638550"/>
                    </a:xfrm>
                    <a:prstGeom prst="rect">
                      <a:avLst/>
                    </a:prstGeom>
                  </pic:spPr>
                </pic:pic>
              </a:graphicData>
            </a:graphic>
            <wp14:sizeRelH relativeFrom="page">
              <wp14:pctWidth>0</wp14:pctWidth>
            </wp14:sizeRelH>
            <wp14:sizeRelV relativeFrom="page">
              <wp14:pctHeight>0</wp14:pctHeight>
            </wp14:sizeRelV>
          </wp:anchor>
        </w:drawing>
      </w:r>
      <w:r w:rsidR="00D16124">
        <w:rPr>
          <w:rFonts w:ascii="Arial" w:hAnsi="Arial" w:cs="Arial"/>
          <w:color w:val="FF0000"/>
          <w:sz w:val="20"/>
          <w:szCs w:val="20"/>
        </w:rPr>
        <w:br/>
      </w: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3F5AD5" w:rsidRDefault="003F5AD5" w:rsidP="00D16124">
      <w:pPr>
        <w:ind w:left="0"/>
        <w:rPr>
          <w:rFonts w:ascii="Arial" w:hAnsi="Arial" w:cs="Arial"/>
          <w:sz w:val="20"/>
          <w:szCs w:val="20"/>
          <w:highlight w:val="yellow"/>
        </w:rPr>
      </w:pPr>
    </w:p>
    <w:p w:rsidR="00D16124" w:rsidRDefault="00B17BB9" w:rsidP="00D16124">
      <w:pPr>
        <w:ind w:left="0"/>
        <w:rPr>
          <w:rFonts w:ascii="Arial" w:hAnsi="Arial" w:cs="Arial"/>
          <w:color w:val="FF0000"/>
          <w:sz w:val="20"/>
          <w:szCs w:val="20"/>
        </w:rPr>
      </w:pPr>
      <w:r>
        <w:rPr>
          <w:rFonts w:ascii="Arial" w:hAnsi="Arial" w:cs="Arial"/>
          <w:sz w:val="20"/>
          <w:szCs w:val="20"/>
        </w:rPr>
        <w:t>V</w:t>
      </w:r>
      <w:r w:rsidR="008348FD">
        <w:rPr>
          <w:rFonts w:ascii="Arial" w:hAnsi="Arial" w:cs="Arial"/>
          <w:sz w:val="20"/>
          <w:szCs w:val="20"/>
        </w:rPr>
        <w:t>pdr</w:t>
      </w:r>
      <w:r>
        <w:rPr>
          <w:rFonts w:ascii="Arial" w:hAnsi="Arial" w:cs="Arial"/>
          <w:sz w:val="20"/>
          <w:szCs w:val="20"/>
        </w:rPr>
        <w:t>-03 shows the step</w:t>
      </w:r>
      <w:r w:rsidR="00B87CA6">
        <w:rPr>
          <w:rFonts w:ascii="Arial" w:hAnsi="Arial" w:cs="Arial"/>
          <w:sz w:val="20"/>
          <w:szCs w:val="20"/>
        </w:rPr>
        <w:t>s</w:t>
      </w:r>
      <w:r>
        <w:rPr>
          <w:rFonts w:ascii="Arial" w:hAnsi="Arial" w:cs="Arial"/>
          <w:sz w:val="20"/>
          <w:szCs w:val="20"/>
        </w:rPr>
        <w:t xml:space="preserve"> necessary to actively link an image in Moodle when posting an image in a forum. The video high</w:t>
      </w:r>
      <w:r w:rsidR="002B700F">
        <w:rPr>
          <w:rFonts w:ascii="Arial" w:hAnsi="Arial" w:cs="Arial"/>
          <w:sz w:val="20"/>
          <w:szCs w:val="20"/>
        </w:rPr>
        <w:t xml:space="preserve">lights the steps as a tutorial that will effectively explain how to link an image. </w:t>
      </w:r>
      <w:r w:rsidR="00D16124">
        <w:rPr>
          <w:rFonts w:ascii="Arial" w:hAnsi="Arial" w:cs="Arial"/>
          <w:color w:val="FF0000"/>
          <w:sz w:val="20"/>
          <w:szCs w:val="20"/>
        </w:rPr>
        <w:t xml:space="preserve"> </w:t>
      </w:r>
      <w:r w:rsidR="00D16124">
        <w:rPr>
          <w:rFonts w:ascii="Arial" w:hAnsi="Arial" w:cs="Arial"/>
          <w:sz w:val="20"/>
          <w:szCs w:val="20"/>
        </w:rPr>
        <w:t xml:space="preserve">  </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D16124" w:rsidRDefault="006C64AC" w:rsidP="00D16124">
      <w:pPr>
        <w:ind w:left="0"/>
        <w:rPr>
          <w:rFonts w:ascii="Arial" w:hAnsi="Arial" w:cs="Arial"/>
          <w:color w:val="FF0000"/>
          <w:sz w:val="20"/>
          <w:szCs w:val="20"/>
        </w:rPr>
      </w:pPr>
      <w:r>
        <w:rPr>
          <w:rFonts w:ascii="Arial" w:hAnsi="Arial" w:cs="Arial"/>
          <w:noProof/>
          <w:color w:val="FF0000"/>
          <w:sz w:val="20"/>
          <w:szCs w:val="20"/>
        </w:rPr>
        <w:lastRenderedPageBreak/>
        <w:drawing>
          <wp:anchor distT="0" distB="0" distL="114300" distR="114300" simplePos="0" relativeHeight="251677696" behindDoc="1" locked="0" layoutInCell="1" allowOverlap="1" wp14:anchorId="3C92329E" wp14:editId="4FACAF24">
            <wp:simplePos x="0" y="0"/>
            <wp:positionH relativeFrom="column">
              <wp:posOffset>361633</wp:posOffset>
            </wp:positionH>
            <wp:positionV relativeFrom="paragraph">
              <wp:posOffset>318</wp:posOffset>
            </wp:positionV>
            <wp:extent cx="6467475" cy="3635375"/>
            <wp:effectExtent l="0" t="0" r="9525" b="3175"/>
            <wp:wrapTight wrapText="bothSides">
              <wp:wrapPolygon edited="0">
                <wp:start x="0" y="0"/>
                <wp:lineTo x="0" y="21506"/>
                <wp:lineTo x="21568" y="21506"/>
                <wp:lineTo x="21568" y="0"/>
                <wp:lineTo x="0" y="0"/>
              </wp:wrapPolygon>
            </wp:wrapTight>
            <wp:docPr id="47" name="Picture 47">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vpdr-0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67475" cy="3635375"/>
                    </a:xfrm>
                    <a:prstGeom prst="rect">
                      <a:avLst/>
                    </a:prstGeom>
                  </pic:spPr>
                </pic:pic>
              </a:graphicData>
            </a:graphic>
            <wp14:sizeRelH relativeFrom="page">
              <wp14:pctWidth>0</wp14:pctWidth>
            </wp14:sizeRelH>
            <wp14:sizeRelV relativeFrom="page">
              <wp14:pctHeight>0</wp14:pctHeight>
            </wp14:sizeRelV>
          </wp:anchor>
        </w:drawing>
      </w:r>
      <w:r w:rsidR="00D16124">
        <w:rPr>
          <w:rFonts w:ascii="Arial" w:hAnsi="Arial" w:cs="Arial"/>
          <w:color w:val="FF0000"/>
          <w:sz w:val="20"/>
          <w:szCs w:val="20"/>
        </w:rPr>
        <w:br/>
      </w:r>
    </w:p>
    <w:p w:rsidR="008348FD" w:rsidRDefault="007C5F80" w:rsidP="00D16124">
      <w:pPr>
        <w:ind w:left="0"/>
        <w:rPr>
          <w:rFonts w:ascii="Arial" w:hAnsi="Arial" w:cs="Arial"/>
          <w:sz w:val="20"/>
          <w:szCs w:val="20"/>
        </w:rPr>
      </w:pPr>
      <w:r>
        <w:rPr>
          <w:rFonts w:ascii="Arial" w:hAnsi="Arial" w:cs="Arial"/>
          <w:noProof/>
          <w:color w:val="FF0000"/>
          <w:sz w:val="20"/>
          <w:szCs w:val="20"/>
        </w:rPr>
        <w:drawing>
          <wp:anchor distT="0" distB="0" distL="114300" distR="114300" simplePos="0" relativeHeight="251686912" behindDoc="1" locked="0" layoutInCell="1" allowOverlap="1" wp14:anchorId="63F2941D" wp14:editId="6C28FE2A">
            <wp:simplePos x="0" y="0"/>
            <wp:positionH relativeFrom="margin">
              <wp:align>center</wp:align>
            </wp:positionH>
            <wp:positionV relativeFrom="paragraph">
              <wp:posOffset>3768090</wp:posOffset>
            </wp:positionV>
            <wp:extent cx="6510020" cy="3643630"/>
            <wp:effectExtent l="0" t="0" r="5080" b="0"/>
            <wp:wrapTight wrapText="bothSides">
              <wp:wrapPolygon edited="0">
                <wp:start x="0" y="0"/>
                <wp:lineTo x="0" y="21457"/>
                <wp:lineTo x="21554" y="21457"/>
                <wp:lineTo x="21554" y="0"/>
                <wp:lineTo x="0" y="0"/>
              </wp:wrapPolygon>
            </wp:wrapTight>
            <wp:docPr id="55" name="Picture 55">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vpdr-1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10020" cy="3643630"/>
                    </a:xfrm>
                    <a:prstGeom prst="rect">
                      <a:avLst/>
                    </a:prstGeom>
                  </pic:spPr>
                </pic:pic>
              </a:graphicData>
            </a:graphic>
            <wp14:sizeRelH relativeFrom="page">
              <wp14:pctWidth>0</wp14:pctWidth>
            </wp14:sizeRelH>
            <wp14:sizeRelV relativeFrom="page">
              <wp14:pctHeight>0</wp14:pctHeight>
            </wp14:sizeRelV>
          </wp:anchor>
        </w:drawing>
      </w:r>
      <w:r w:rsidR="008348FD">
        <w:rPr>
          <w:rFonts w:ascii="Arial" w:hAnsi="Arial" w:cs="Arial"/>
          <w:sz w:val="20"/>
          <w:szCs w:val="20"/>
        </w:rPr>
        <w:t>Vpdr-04</w:t>
      </w:r>
      <w:r w:rsidR="00EC37A7">
        <w:rPr>
          <w:rFonts w:ascii="Arial" w:hAnsi="Arial" w:cs="Arial"/>
          <w:sz w:val="20"/>
          <w:szCs w:val="20"/>
        </w:rPr>
        <w:t xml:space="preserve"> provides resources for creating QR codes and ideas on how to use them in the classroom. You will find a video that outlines the steps to create a QR code using the provided resource</w:t>
      </w:r>
      <w:r w:rsidR="00BA59C7">
        <w:rPr>
          <w:rFonts w:ascii="Arial" w:hAnsi="Arial" w:cs="Arial"/>
          <w:sz w:val="20"/>
          <w:szCs w:val="20"/>
        </w:rPr>
        <w:t xml:space="preserve"> and demonstrates how easily it can be done</w:t>
      </w:r>
      <w:r w:rsidR="00EC37A7">
        <w:rPr>
          <w:rFonts w:ascii="Arial" w:hAnsi="Arial" w:cs="Arial"/>
          <w:sz w:val="20"/>
          <w:szCs w:val="20"/>
        </w:rPr>
        <w:t xml:space="preserve">. </w:t>
      </w:r>
    </w:p>
    <w:p w:rsidR="00D16124" w:rsidRDefault="00D16124" w:rsidP="00D16124">
      <w:pPr>
        <w:ind w:left="0"/>
        <w:rPr>
          <w:rFonts w:ascii="Arial" w:hAnsi="Arial" w:cs="Arial"/>
          <w:color w:val="FF0000"/>
          <w:sz w:val="20"/>
          <w:szCs w:val="20"/>
        </w:rPr>
      </w:pPr>
      <w:r>
        <w:rPr>
          <w:rFonts w:ascii="Arial" w:hAnsi="Arial" w:cs="Arial"/>
          <w:color w:val="FF0000"/>
          <w:sz w:val="20"/>
          <w:szCs w:val="20"/>
        </w:rPr>
        <w:t xml:space="preserve"> </w:t>
      </w:r>
      <w:r w:rsidR="007C5F80">
        <w:rPr>
          <w:rFonts w:ascii="Arial" w:hAnsi="Arial" w:cs="Arial"/>
          <w:sz w:val="20"/>
          <w:szCs w:val="20"/>
        </w:rPr>
        <w:t xml:space="preserve">  </w:t>
      </w:r>
    </w:p>
    <w:p w:rsidR="00D16124" w:rsidRDefault="00BA59C7" w:rsidP="00D16124">
      <w:pPr>
        <w:ind w:left="0"/>
        <w:rPr>
          <w:rFonts w:ascii="Arial" w:hAnsi="Arial" w:cs="Arial"/>
          <w:color w:val="FF0000"/>
          <w:sz w:val="20"/>
          <w:szCs w:val="20"/>
        </w:rPr>
      </w:pPr>
      <w:r>
        <w:rPr>
          <w:rFonts w:ascii="Arial" w:hAnsi="Arial" w:cs="Arial"/>
          <w:sz w:val="20"/>
          <w:szCs w:val="20"/>
        </w:rPr>
        <w:t xml:space="preserve">Vpdr-12 calls attention to copyright issues when using graphics in the classroom. There is a video included that explains more in depth what can and what should not be used freely. </w:t>
      </w:r>
      <w:r w:rsidR="00D16124">
        <w:rPr>
          <w:rFonts w:ascii="Arial" w:hAnsi="Arial" w:cs="Arial"/>
          <w:color w:val="FF0000"/>
          <w:sz w:val="20"/>
          <w:szCs w:val="20"/>
        </w:rPr>
        <w:t xml:space="preserve"> </w:t>
      </w:r>
      <w:r w:rsidR="00D16124">
        <w:rPr>
          <w:rFonts w:ascii="Arial" w:hAnsi="Arial" w:cs="Arial"/>
          <w:sz w:val="20"/>
          <w:szCs w:val="20"/>
        </w:rPr>
        <w:t xml:space="preserve">  </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D16124" w:rsidRDefault="00457C3C" w:rsidP="00D16124">
      <w:pPr>
        <w:ind w:left="0"/>
        <w:rPr>
          <w:rFonts w:ascii="Arial" w:hAnsi="Arial" w:cs="Arial"/>
          <w:color w:val="FF0000"/>
          <w:sz w:val="20"/>
          <w:szCs w:val="20"/>
        </w:rPr>
      </w:pPr>
      <w:r>
        <w:rPr>
          <w:rFonts w:ascii="Arial" w:hAnsi="Arial" w:cs="Arial"/>
          <w:noProof/>
          <w:color w:val="FF0000"/>
          <w:sz w:val="20"/>
          <w:szCs w:val="20"/>
        </w:rPr>
        <w:lastRenderedPageBreak/>
        <w:drawing>
          <wp:anchor distT="0" distB="0" distL="114300" distR="114300" simplePos="0" relativeHeight="251680768" behindDoc="1" locked="0" layoutInCell="1" allowOverlap="1" wp14:anchorId="4C80EEF1" wp14:editId="095B7629">
            <wp:simplePos x="0" y="0"/>
            <wp:positionH relativeFrom="margin">
              <wp:posOffset>169545</wp:posOffset>
            </wp:positionH>
            <wp:positionV relativeFrom="paragraph">
              <wp:posOffset>149225</wp:posOffset>
            </wp:positionV>
            <wp:extent cx="6492240" cy="3623945"/>
            <wp:effectExtent l="0" t="0" r="3810" b="0"/>
            <wp:wrapTight wrapText="bothSides">
              <wp:wrapPolygon edited="0">
                <wp:start x="0" y="0"/>
                <wp:lineTo x="0" y="21460"/>
                <wp:lineTo x="21549" y="21460"/>
                <wp:lineTo x="21549" y="0"/>
                <wp:lineTo x="0" y="0"/>
              </wp:wrapPolygon>
            </wp:wrapTight>
            <wp:docPr id="50" name="Picture 50">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vprd-07.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92240" cy="3623945"/>
                    </a:xfrm>
                    <a:prstGeom prst="rect">
                      <a:avLst/>
                    </a:prstGeom>
                  </pic:spPr>
                </pic:pic>
              </a:graphicData>
            </a:graphic>
            <wp14:sizeRelH relativeFrom="page">
              <wp14:pctWidth>0</wp14:pctWidth>
            </wp14:sizeRelH>
            <wp14:sizeRelV relativeFrom="page">
              <wp14:pctHeight>0</wp14:pctHeight>
            </wp14:sizeRelV>
          </wp:anchor>
        </w:drawing>
      </w:r>
      <w:r w:rsidR="00D16124">
        <w:rPr>
          <w:rFonts w:ascii="Arial" w:hAnsi="Arial" w:cs="Arial"/>
          <w:color w:val="FF0000"/>
          <w:sz w:val="20"/>
          <w:szCs w:val="20"/>
        </w:rPr>
        <w:br/>
      </w:r>
    </w:p>
    <w:p w:rsidR="00D16124" w:rsidRDefault="0039126E" w:rsidP="00D16124">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81792" behindDoc="1" locked="0" layoutInCell="1" allowOverlap="1" wp14:anchorId="3B1823E0" wp14:editId="2825267D">
            <wp:simplePos x="0" y="0"/>
            <wp:positionH relativeFrom="column">
              <wp:posOffset>104140</wp:posOffset>
            </wp:positionH>
            <wp:positionV relativeFrom="paragraph">
              <wp:posOffset>515620</wp:posOffset>
            </wp:positionV>
            <wp:extent cx="6452870" cy="3623945"/>
            <wp:effectExtent l="0" t="0" r="5080" b="0"/>
            <wp:wrapTight wrapText="bothSides">
              <wp:wrapPolygon edited="0">
                <wp:start x="0" y="0"/>
                <wp:lineTo x="0" y="21460"/>
                <wp:lineTo x="21553" y="21460"/>
                <wp:lineTo x="21553" y="0"/>
                <wp:lineTo x="0" y="0"/>
              </wp:wrapPolygon>
            </wp:wrapTight>
            <wp:docPr id="51" name="Picture 51">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prd-08.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52870" cy="3623945"/>
                    </a:xfrm>
                    <a:prstGeom prst="rect">
                      <a:avLst/>
                    </a:prstGeom>
                  </pic:spPr>
                </pic:pic>
              </a:graphicData>
            </a:graphic>
            <wp14:sizeRelH relativeFrom="page">
              <wp14:pctWidth>0</wp14:pctWidth>
            </wp14:sizeRelH>
            <wp14:sizeRelV relativeFrom="page">
              <wp14:pctHeight>0</wp14:pctHeight>
            </wp14:sizeRelV>
          </wp:anchor>
        </w:drawing>
      </w:r>
      <w:r w:rsidR="00BA59C7">
        <w:rPr>
          <w:rFonts w:ascii="Arial" w:hAnsi="Arial" w:cs="Arial"/>
          <w:sz w:val="20"/>
          <w:szCs w:val="20"/>
        </w:rPr>
        <w:t xml:space="preserve">Vpdr-07 provides an explanation of an excellent available resource, FLIPGRID. FLIPGRID allows teachers to create grids that are used to facilitate video discussions. You will find a video that explains the resource further along with available templates and resources that will make using FLIPGRID easy for a busy teacher. </w:t>
      </w:r>
    </w:p>
    <w:p w:rsidR="00D16124" w:rsidRDefault="0039126E" w:rsidP="00D16124">
      <w:pPr>
        <w:ind w:left="0"/>
        <w:rPr>
          <w:rFonts w:ascii="Arial" w:hAnsi="Arial" w:cs="Arial"/>
          <w:color w:val="FF0000"/>
          <w:sz w:val="20"/>
          <w:szCs w:val="20"/>
        </w:rPr>
      </w:pPr>
      <w:r w:rsidRPr="0039126E">
        <w:rPr>
          <w:rFonts w:ascii="Arial" w:hAnsi="Arial" w:cs="Arial"/>
          <w:sz w:val="20"/>
          <w:szCs w:val="20"/>
        </w:rPr>
        <w:t xml:space="preserve">Vpdr-08 provides information about an extremely useful and time saving resource. RubiStar allows teacher to easily and quickly create usable rubrics to effectively grade student assignments. </w:t>
      </w:r>
      <w:r w:rsidR="00880005" w:rsidRPr="0039126E">
        <w:rPr>
          <w:rFonts w:ascii="Arial" w:hAnsi="Arial" w:cs="Arial"/>
          <w:sz w:val="20"/>
          <w:szCs w:val="20"/>
        </w:rPr>
        <w:t xml:space="preserve">   </w:t>
      </w:r>
      <w:r w:rsidR="00D16124">
        <w:rPr>
          <w:rFonts w:ascii="Arial" w:hAnsi="Arial" w:cs="Arial"/>
          <w:color w:val="FF0000"/>
          <w:sz w:val="20"/>
          <w:szCs w:val="20"/>
        </w:rPr>
        <w:br/>
      </w:r>
    </w:p>
    <w:p w:rsidR="00880005" w:rsidRDefault="00457C3C" w:rsidP="00D16124">
      <w:pPr>
        <w:ind w:left="0"/>
        <w:rPr>
          <w:rFonts w:ascii="Arial" w:hAnsi="Arial" w:cs="Arial"/>
          <w:sz w:val="20"/>
          <w:szCs w:val="20"/>
          <w:highlight w:val="yellow"/>
        </w:rPr>
      </w:pPr>
      <w:r>
        <w:rPr>
          <w:rFonts w:ascii="Arial" w:hAnsi="Arial" w:cs="Arial"/>
          <w:noProof/>
          <w:color w:val="FF0000"/>
          <w:sz w:val="20"/>
          <w:szCs w:val="20"/>
        </w:rPr>
        <w:lastRenderedPageBreak/>
        <w:drawing>
          <wp:anchor distT="0" distB="0" distL="114300" distR="114300" simplePos="0" relativeHeight="251682816" behindDoc="1" locked="0" layoutInCell="1" allowOverlap="1" wp14:anchorId="162B1783" wp14:editId="0E31B9E2">
            <wp:simplePos x="0" y="0"/>
            <wp:positionH relativeFrom="margin">
              <wp:posOffset>37465</wp:posOffset>
            </wp:positionH>
            <wp:positionV relativeFrom="paragraph">
              <wp:posOffset>0</wp:posOffset>
            </wp:positionV>
            <wp:extent cx="6488430" cy="3657600"/>
            <wp:effectExtent l="0" t="0" r="7620" b="0"/>
            <wp:wrapTight wrapText="bothSides">
              <wp:wrapPolygon edited="0">
                <wp:start x="0" y="0"/>
                <wp:lineTo x="0" y="21488"/>
                <wp:lineTo x="21562" y="21488"/>
                <wp:lineTo x="21562" y="0"/>
                <wp:lineTo x="0" y="0"/>
              </wp:wrapPolygon>
            </wp:wrapTight>
            <wp:docPr id="52" name="Picture 52">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prd-09.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88430" cy="3657600"/>
                    </a:xfrm>
                    <a:prstGeom prst="rect">
                      <a:avLst/>
                    </a:prstGeom>
                  </pic:spPr>
                </pic:pic>
              </a:graphicData>
            </a:graphic>
            <wp14:sizeRelH relativeFrom="page">
              <wp14:pctWidth>0</wp14:pctWidth>
            </wp14:sizeRelH>
            <wp14:sizeRelV relativeFrom="page">
              <wp14:pctHeight>0</wp14:pctHeight>
            </wp14:sizeRelV>
          </wp:anchor>
        </w:drawing>
      </w:r>
      <w:r w:rsidR="00D16124">
        <w:rPr>
          <w:rFonts w:ascii="Arial" w:hAnsi="Arial" w:cs="Arial"/>
          <w:sz w:val="20"/>
          <w:szCs w:val="20"/>
        </w:rPr>
        <w:t xml:space="preserve"> </w:t>
      </w:r>
      <w:r w:rsidR="00D16124">
        <w:rPr>
          <w:rFonts w:ascii="Arial" w:hAnsi="Arial" w:cs="Arial"/>
          <w:sz w:val="20"/>
          <w:szCs w:val="20"/>
        </w:rPr>
        <w:br/>
      </w:r>
    </w:p>
    <w:p w:rsidR="00D16124" w:rsidRDefault="008368E1" w:rsidP="00D16124">
      <w:pPr>
        <w:ind w:left="0"/>
        <w:rPr>
          <w:rFonts w:ascii="Arial" w:hAnsi="Arial" w:cs="Arial"/>
          <w:color w:val="FF0000"/>
          <w:sz w:val="20"/>
          <w:szCs w:val="20"/>
        </w:rPr>
      </w:pPr>
      <w:r>
        <w:rPr>
          <w:rFonts w:ascii="Arial" w:hAnsi="Arial" w:cs="Arial"/>
          <w:noProof/>
          <w:color w:val="FF0000"/>
          <w:sz w:val="20"/>
          <w:szCs w:val="20"/>
        </w:rPr>
        <w:drawing>
          <wp:anchor distT="0" distB="0" distL="114300" distR="114300" simplePos="0" relativeHeight="251683840" behindDoc="1" locked="0" layoutInCell="1" allowOverlap="1" wp14:anchorId="4AE2C765" wp14:editId="79084D72">
            <wp:simplePos x="0" y="0"/>
            <wp:positionH relativeFrom="margin">
              <wp:posOffset>200025</wp:posOffset>
            </wp:positionH>
            <wp:positionV relativeFrom="paragraph">
              <wp:posOffset>3818890</wp:posOffset>
            </wp:positionV>
            <wp:extent cx="6515100" cy="3667125"/>
            <wp:effectExtent l="0" t="0" r="0" b="9525"/>
            <wp:wrapTight wrapText="bothSides">
              <wp:wrapPolygon edited="0">
                <wp:start x="0" y="0"/>
                <wp:lineTo x="0" y="21544"/>
                <wp:lineTo x="21537" y="21544"/>
                <wp:lineTo x="21537" y="0"/>
                <wp:lineTo x="0" y="0"/>
              </wp:wrapPolygon>
            </wp:wrapTight>
            <wp:docPr id="53" name="Picture 5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prd-1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15100" cy="3667125"/>
                    </a:xfrm>
                    <a:prstGeom prst="rect">
                      <a:avLst/>
                    </a:prstGeom>
                  </pic:spPr>
                </pic:pic>
              </a:graphicData>
            </a:graphic>
            <wp14:sizeRelH relativeFrom="page">
              <wp14:pctWidth>0</wp14:pctWidth>
            </wp14:sizeRelH>
            <wp14:sizeRelV relativeFrom="page">
              <wp14:pctHeight>0</wp14:pctHeight>
            </wp14:sizeRelV>
          </wp:anchor>
        </w:drawing>
      </w:r>
      <w:r w:rsidR="0039126E" w:rsidRPr="0039126E">
        <w:rPr>
          <w:rFonts w:ascii="Arial" w:hAnsi="Arial" w:cs="Arial"/>
          <w:sz w:val="20"/>
          <w:szCs w:val="20"/>
        </w:rPr>
        <w:t>V</w:t>
      </w:r>
      <w:r w:rsidR="0039126E">
        <w:rPr>
          <w:rFonts w:ascii="Arial" w:hAnsi="Arial" w:cs="Arial"/>
          <w:sz w:val="20"/>
          <w:szCs w:val="20"/>
        </w:rPr>
        <w:t>pdr-09</w:t>
      </w:r>
      <w:r w:rsidR="0039126E" w:rsidRPr="0039126E">
        <w:rPr>
          <w:rFonts w:ascii="Arial" w:hAnsi="Arial" w:cs="Arial"/>
          <w:sz w:val="20"/>
          <w:szCs w:val="20"/>
        </w:rPr>
        <w:t xml:space="preserve"> provides information about </w:t>
      </w:r>
      <w:r w:rsidR="0039126E">
        <w:rPr>
          <w:rFonts w:ascii="Arial" w:hAnsi="Arial" w:cs="Arial"/>
          <w:sz w:val="20"/>
          <w:szCs w:val="20"/>
        </w:rPr>
        <w:t>Voki and links to resource that explain how and why this would be useful in a classroom setting</w:t>
      </w:r>
      <w:r w:rsidR="0039126E" w:rsidRPr="0039126E">
        <w:rPr>
          <w:rFonts w:ascii="Arial" w:hAnsi="Arial" w:cs="Arial"/>
          <w:sz w:val="20"/>
          <w:szCs w:val="20"/>
        </w:rPr>
        <w:t xml:space="preserve">. </w:t>
      </w:r>
      <w:r w:rsidR="0039126E">
        <w:rPr>
          <w:rFonts w:ascii="Arial" w:hAnsi="Arial" w:cs="Arial"/>
          <w:sz w:val="20"/>
          <w:szCs w:val="20"/>
        </w:rPr>
        <w:t>Voki provides a selection of presentations that are free to use by teachers</w:t>
      </w:r>
      <w:r w:rsidR="0039126E" w:rsidRPr="0039126E">
        <w:rPr>
          <w:rFonts w:ascii="Arial" w:hAnsi="Arial" w:cs="Arial"/>
          <w:sz w:val="20"/>
          <w:szCs w:val="20"/>
        </w:rPr>
        <w:t>.</w:t>
      </w:r>
      <w:r w:rsidR="0039126E">
        <w:rPr>
          <w:rFonts w:ascii="Arial" w:hAnsi="Arial" w:cs="Arial"/>
          <w:sz w:val="20"/>
          <w:szCs w:val="20"/>
        </w:rPr>
        <w:t xml:space="preserve"> The project section of the website provides lesson plans and projects that incorporate the Voki presentations. </w:t>
      </w:r>
      <w:r w:rsidR="0039126E" w:rsidRPr="0039126E">
        <w:rPr>
          <w:rFonts w:ascii="Arial" w:hAnsi="Arial" w:cs="Arial"/>
          <w:sz w:val="20"/>
          <w:szCs w:val="20"/>
        </w:rPr>
        <w:t xml:space="preserve">    </w:t>
      </w:r>
      <w:r w:rsidR="00D16124">
        <w:rPr>
          <w:rFonts w:ascii="Arial" w:hAnsi="Arial" w:cs="Arial"/>
          <w:sz w:val="20"/>
          <w:szCs w:val="20"/>
        </w:rPr>
        <w:br/>
      </w:r>
    </w:p>
    <w:p w:rsidR="00D16124" w:rsidRDefault="00A47CA3" w:rsidP="00D16124">
      <w:pPr>
        <w:ind w:left="0"/>
        <w:rPr>
          <w:rFonts w:ascii="Arial" w:hAnsi="Arial" w:cs="Arial"/>
          <w:color w:val="FF0000"/>
          <w:sz w:val="20"/>
          <w:szCs w:val="20"/>
        </w:rPr>
      </w:pPr>
      <w:r>
        <w:rPr>
          <w:rFonts w:ascii="Arial" w:hAnsi="Arial" w:cs="Arial"/>
          <w:sz w:val="20"/>
          <w:szCs w:val="20"/>
        </w:rPr>
        <w:t xml:space="preserve">Vpdr-10 provides teachers with research that shows the powerful impact that drawing can have on learning. There is a link that will hook teachers up with DoodleNotes and the DoodleNote club that makes incorporating drawing into instruction easy and enjoyable. </w:t>
      </w:r>
      <w:r w:rsidR="00D16124">
        <w:rPr>
          <w:rFonts w:ascii="Arial" w:hAnsi="Arial" w:cs="Arial"/>
          <w:color w:val="FF0000"/>
          <w:sz w:val="20"/>
          <w:szCs w:val="20"/>
        </w:rPr>
        <w:t xml:space="preserve"> </w:t>
      </w:r>
      <w:r w:rsidR="00D16124">
        <w:rPr>
          <w:rFonts w:ascii="Arial" w:hAnsi="Arial" w:cs="Arial"/>
          <w:sz w:val="20"/>
          <w:szCs w:val="20"/>
        </w:rPr>
        <w:t xml:space="preserve">  </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C405EB" w:rsidRPr="00C405EB" w:rsidRDefault="00457C3C" w:rsidP="00B027E8">
      <w:pPr>
        <w:ind w:left="0"/>
        <w:rPr>
          <w:rFonts w:ascii="Arial" w:hAnsi="Arial" w:cs="Arial"/>
          <w:sz w:val="20"/>
          <w:szCs w:val="20"/>
        </w:rPr>
      </w:pPr>
      <w:r>
        <w:rPr>
          <w:rFonts w:ascii="Arial" w:hAnsi="Arial" w:cs="Arial"/>
          <w:noProof/>
          <w:color w:val="FF0000"/>
          <w:sz w:val="20"/>
          <w:szCs w:val="20"/>
        </w:rPr>
        <w:lastRenderedPageBreak/>
        <w:drawing>
          <wp:anchor distT="0" distB="0" distL="114300" distR="114300" simplePos="0" relativeHeight="251684864" behindDoc="1" locked="0" layoutInCell="1" allowOverlap="1" wp14:anchorId="3EA5C286" wp14:editId="78247328">
            <wp:simplePos x="0" y="0"/>
            <wp:positionH relativeFrom="margin">
              <wp:posOffset>57150</wp:posOffset>
            </wp:positionH>
            <wp:positionV relativeFrom="paragraph">
              <wp:posOffset>143510</wp:posOffset>
            </wp:positionV>
            <wp:extent cx="6463030" cy="3614420"/>
            <wp:effectExtent l="0" t="0" r="0" b="5080"/>
            <wp:wrapTight wrapText="bothSides">
              <wp:wrapPolygon edited="0">
                <wp:start x="0" y="0"/>
                <wp:lineTo x="0" y="21517"/>
                <wp:lineTo x="21519" y="21517"/>
                <wp:lineTo x="21519" y="0"/>
                <wp:lineTo x="0" y="0"/>
              </wp:wrapPolygon>
            </wp:wrapTight>
            <wp:docPr id="54" name="Picture 5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prd-1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63030" cy="3614420"/>
                    </a:xfrm>
                    <a:prstGeom prst="rect">
                      <a:avLst/>
                    </a:prstGeom>
                  </pic:spPr>
                </pic:pic>
              </a:graphicData>
            </a:graphic>
            <wp14:sizeRelH relativeFrom="page">
              <wp14:pctWidth>0</wp14:pctWidth>
            </wp14:sizeRelH>
            <wp14:sizeRelV relativeFrom="page">
              <wp14:pctHeight>0</wp14:pctHeight>
            </wp14:sizeRelV>
          </wp:anchor>
        </w:drawing>
      </w:r>
      <w:r w:rsidR="00D16124">
        <w:rPr>
          <w:rFonts w:ascii="Arial" w:hAnsi="Arial" w:cs="Arial"/>
          <w:color w:val="FF0000"/>
          <w:sz w:val="20"/>
          <w:szCs w:val="20"/>
        </w:rPr>
        <w:br/>
      </w:r>
      <w:r w:rsidR="00C405EB" w:rsidRPr="00C405EB">
        <w:rPr>
          <w:rFonts w:ascii="Arial" w:hAnsi="Arial" w:cs="Arial"/>
          <w:sz w:val="20"/>
          <w:szCs w:val="20"/>
        </w:rPr>
        <w:t xml:space="preserve">Vpdr-11 provides teacher with research explaining the proven benefits of using </w:t>
      </w:r>
      <w:r w:rsidR="003C41F7">
        <w:rPr>
          <w:rFonts w:ascii="Arial" w:hAnsi="Arial" w:cs="Arial"/>
          <w:sz w:val="20"/>
          <w:szCs w:val="20"/>
        </w:rPr>
        <w:t>“</w:t>
      </w:r>
      <w:r w:rsidR="00C405EB" w:rsidRPr="00C405EB">
        <w:rPr>
          <w:rFonts w:ascii="Arial" w:hAnsi="Arial" w:cs="Arial"/>
          <w:sz w:val="20"/>
          <w:szCs w:val="20"/>
        </w:rPr>
        <w:t>brain breaks</w:t>
      </w:r>
      <w:r w:rsidR="003C41F7">
        <w:rPr>
          <w:rFonts w:ascii="Arial" w:hAnsi="Arial" w:cs="Arial"/>
          <w:sz w:val="20"/>
          <w:szCs w:val="20"/>
        </w:rPr>
        <w:t>”</w:t>
      </w:r>
      <w:r w:rsidR="00C405EB" w:rsidRPr="00C405EB">
        <w:rPr>
          <w:rFonts w:ascii="Arial" w:hAnsi="Arial" w:cs="Arial"/>
          <w:sz w:val="20"/>
          <w:szCs w:val="20"/>
        </w:rPr>
        <w:t xml:space="preserve">. The links take teachers to a plethora of ideas as well as free printable resources they can </w:t>
      </w:r>
      <w:r w:rsidR="003C41F7">
        <w:rPr>
          <w:rFonts w:ascii="Arial" w:hAnsi="Arial" w:cs="Arial"/>
          <w:sz w:val="20"/>
          <w:szCs w:val="20"/>
        </w:rPr>
        <w:t xml:space="preserve">be </w:t>
      </w:r>
      <w:r w:rsidR="00C405EB" w:rsidRPr="00C405EB">
        <w:rPr>
          <w:rFonts w:ascii="Arial" w:hAnsi="Arial" w:cs="Arial"/>
          <w:sz w:val="20"/>
          <w:szCs w:val="20"/>
        </w:rPr>
        <w:t>utilize</w:t>
      </w:r>
      <w:r w:rsidR="003C41F7">
        <w:rPr>
          <w:rFonts w:ascii="Arial" w:hAnsi="Arial" w:cs="Arial"/>
          <w:sz w:val="20"/>
          <w:szCs w:val="20"/>
        </w:rPr>
        <w:t>d</w:t>
      </w:r>
      <w:r w:rsidR="00C405EB" w:rsidRPr="00C405EB">
        <w:rPr>
          <w:rFonts w:ascii="Arial" w:hAnsi="Arial" w:cs="Arial"/>
          <w:sz w:val="20"/>
          <w:szCs w:val="20"/>
        </w:rPr>
        <w:t xml:space="preserve"> for implementing the use of brain breaks in their classrooms. </w:t>
      </w:r>
    </w:p>
    <w:p w:rsidR="00837063" w:rsidRDefault="005B7F7A" w:rsidP="00837063">
      <w:pPr>
        <w:ind w:left="0"/>
        <w:rPr>
          <w:rFonts w:ascii="Arial" w:hAnsi="Arial" w:cs="Arial"/>
          <w:sz w:val="20"/>
          <w:szCs w:val="20"/>
        </w:rPr>
      </w:pPr>
      <w:r>
        <w:rPr>
          <w:rFonts w:ascii="Arial" w:hAnsi="Arial" w:cs="Arial"/>
          <w:color w:val="000000"/>
          <w:sz w:val="20"/>
          <w:szCs w:val="20"/>
        </w:rPr>
        <w:pict>
          <v:rect id="_x0000_i1041" style="width:0;height:1.5pt" o:hralign="center" o:hrstd="t" o:hr="t" fillcolor="gray" stroked="f"/>
        </w:pict>
      </w:r>
      <w:r w:rsidR="00FD2443">
        <w:rPr>
          <w:rFonts w:ascii="Arial" w:hAnsi="Arial" w:cs="Arial"/>
          <w:sz w:val="20"/>
          <w:szCs w:val="20"/>
        </w:rPr>
        <w:t>8</w:t>
      </w:r>
      <w:r w:rsidR="00D46AA8" w:rsidRPr="004D6E0A">
        <w:rPr>
          <w:rFonts w:ascii="Arial" w:hAnsi="Arial" w:cs="Arial"/>
          <w:sz w:val="20"/>
          <w:szCs w:val="20"/>
        </w:rPr>
        <w:t xml:space="preserve">. </w:t>
      </w:r>
      <w:r w:rsidR="00837063">
        <w:rPr>
          <w:rFonts w:ascii="Arial" w:hAnsi="Arial" w:cs="Arial"/>
          <w:b/>
          <w:sz w:val="20"/>
          <w:szCs w:val="20"/>
        </w:rPr>
        <w:t>Identify</w:t>
      </w:r>
      <w:r w:rsidR="00D46AA8">
        <w:rPr>
          <w:rFonts w:ascii="Arial" w:hAnsi="Arial" w:cs="Arial"/>
          <w:b/>
          <w:sz w:val="20"/>
          <w:szCs w:val="20"/>
        </w:rPr>
        <w:t xml:space="preserve"> </w:t>
      </w:r>
      <w:r w:rsidR="00AD461E">
        <w:rPr>
          <w:rFonts w:ascii="Arial" w:hAnsi="Arial" w:cs="Arial"/>
          <w:b/>
          <w:sz w:val="20"/>
          <w:szCs w:val="20"/>
        </w:rPr>
        <w:t>A</w:t>
      </w:r>
      <w:r w:rsidR="005C0598">
        <w:rPr>
          <w:rFonts w:ascii="Arial" w:hAnsi="Arial" w:cs="Arial"/>
          <w:b/>
          <w:sz w:val="20"/>
          <w:szCs w:val="20"/>
        </w:rPr>
        <w:t>n</w:t>
      </w:r>
      <w:r w:rsidR="00837063">
        <w:rPr>
          <w:rFonts w:ascii="Arial" w:hAnsi="Arial" w:cs="Arial"/>
          <w:b/>
          <w:sz w:val="20"/>
          <w:szCs w:val="20"/>
        </w:rPr>
        <w:t xml:space="preserve"> </w:t>
      </w:r>
      <w:r w:rsidR="005C0598">
        <w:rPr>
          <w:rFonts w:ascii="Arial" w:hAnsi="Arial" w:cs="Arial"/>
          <w:b/>
          <w:sz w:val="20"/>
          <w:szCs w:val="20"/>
        </w:rPr>
        <w:t xml:space="preserve">Outstanding </w:t>
      </w:r>
      <w:r w:rsidR="00EF49B0">
        <w:rPr>
          <w:rFonts w:ascii="Arial" w:hAnsi="Arial" w:cs="Arial"/>
          <w:b/>
          <w:sz w:val="20"/>
          <w:szCs w:val="20"/>
        </w:rPr>
        <w:t>Free Online Educational Resource</w:t>
      </w:r>
      <w:r w:rsidR="005C0598">
        <w:rPr>
          <w:rFonts w:ascii="Arial" w:hAnsi="Arial" w:cs="Arial"/>
          <w:b/>
          <w:sz w:val="20"/>
          <w:szCs w:val="20"/>
        </w:rPr>
        <w:t xml:space="preserve"> </w:t>
      </w:r>
      <w:r w:rsidR="00C264D8">
        <w:rPr>
          <w:rFonts w:ascii="Arial" w:hAnsi="Arial" w:cs="Arial"/>
          <w:b/>
          <w:sz w:val="20"/>
          <w:szCs w:val="20"/>
        </w:rPr>
        <w:t xml:space="preserve"> </w:t>
      </w:r>
      <w:r w:rsidR="00362888">
        <w:rPr>
          <w:rFonts w:ascii="Arial" w:hAnsi="Arial" w:cs="Arial"/>
          <w:sz w:val="20"/>
          <w:szCs w:val="20"/>
        </w:rPr>
        <w:t>(</w:t>
      </w:r>
      <w:r w:rsidR="008801BB">
        <w:rPr>
          <w:rFonts w:ascii="Arial" w:hAnsi="Arial" w:cs="Arial"/>
          <w:sz w:val="20"/>
          <w:szCs w:val="20"/>
        </w:rPr>
        <w:t>25</w:t>
      </w:r>
      <w:r w:rsidR="00D46AA8">
        <w:rPr>
          <w:rFonts w:ascii="Arial" w:hAnsi="Arial" w:cs="Arial"/>
          <w:sz w:val="20"/>
          <w:szCs w:val="20"/>
        </w:rPr>
        <w:t xml:space="preserve"> points) </w:t>
      </w:r>
      <w:r w:rsidR="00D46AA8">
        <w:rPr>
          <w:rFonts w:ascii="Arial" w:hAnsi="Arial" w:cs="Arial"/>
          <w:sz w:val="20"/>
          <w:szCs w:val="20"/>
        </w:rPr>
        <w:br/>
      </w:r>
      <w:r w:rsidR="00C405EB">
        <w:rPr>
          <w:rFonts w:ascii="Arial" w:hAnsi="Arial" w:cs="Arial"/>
          <w:sz w:val="20"/>
          <w:szCs w:val="20"/>
        </w:rPr>
        <w:t>I believe one of the most be</w:t>
      </w:r>
      <w:r w:rsidR="00442F9D">
        <w:rPr>
          <w:rFonts w:ascii="Arial" w:hAnsi="Arial" w:cs="Arial"/>
          <w:sz w:val="20"/>
          <w:szCs w:val="20"/>
        </w:rPr>
        <w:t>neficial, underutilized website</w:t>
      </w:r>
      <w:r w:rsidR="00B87CA6">
        <w:rPr>
          <w:rFonts w:ascii="Arial" w:hAnsi="Arial" w:cs="Arial"/>
          <w:sz w:val="20"/>
          <w:szCs w:val="20"/>
        </w:rPr>
        <w:t>s</w:t>
      </w:r>
      <w:r w:rsidR="00C405EB">
        <w:rPr>
          <w:rFonts w:ascii="Arial" w:hAnsi="Arial" w:cs="Arial"/>
          <w:sz w:val="20"/>
          <w:szCs w:val="20"/>
        </w:rPr>
        <w:t xml:space="preserve"> available to educators</w:t>
      </w:r>
      <w:r w:rsidR="00B87CA6">
        <w:rPr>
          <w:rFonts w:ascii="Arial" w:hAnsi="Arial" w:cs="Arial"/>
          <w:sz w:val="20"/>
          <w:szCs w:val="20"/>
        </w:rPr>
        <w:t xml:space="preserve"> in the state</w:t>
      </w:r>
      <w:r w:rsidR="00C405EB">
        <w:rPr>
          <w:rFonts w:ascii="Arial" w:hAnsi="Arial" w:cs="Arial"/>
          <w:sz w:val="20"/>
          <w:szCs w:val="20"/>
        </w:rPr>
        <w:t xml:space="preserve"> is the Louisiana Department of Education. There are so many free, valuable resources available by just navigating a quick search or a few quick clicks. There are updates, resources, ideas, and data readily available. I like to read the most recent notes updated from the conferences, this allows me to keep up with the most current information and conversations that are being had. </w:t>
      </w:r>
      <w:r w:rsidR="003C41F7">
        <w:rPr>
          <w:rFonts w:ascii="Arial" w:hAnsi="Arial" w:cs="Arial"/>
          <w:sz w:val="20"/>
          <w:szCs w:val="20"/>
        </w:rPr>
        <w:br/>
      </w:r>
    </w:p>
    <w:p w:rsidR="00B5156D" w:rsidRDefault="00B5156D" w:rsidP="00837063">
      <w:pPr>
        <w:ind w:left="0"/>
        <w:rPr>
          <w:rFonts w:ascii="Arial" w:hAnsi="Arial" w:cs="Arial"/>
          <w:sz w:val="20"/>
          <w:szCs w:val="20"/>
        </w:rPr>
      </w:pPr>
    </w:p>
    <w:p w:rsidR="00B5156D" w:rsidRDefault="003C41F7" w:rsidP="003C41F7">
      <w:pPr>
        <w:ind w:left="0"/>
        <w:jc w:val="center"/>
        <w:rPr>
          <w:rFonts w:ascii="Arial" w:hAnsi="Arial" w:cs="Arial"/>
          <w:sz w:val="20"/>
          <w:szCs w:val="20"/>
        </w:rPr>
      </w:pPr>
      <w:r>
        <w:rPr>
          <w:noProof/>
        </w:rPr>
        <w:drawing>
          <wp:inline distT="0" distB="0" distL="0" distR="0">
            <wp:extent cx="5248759" cy="2130076"/>
            <wp:effectExtent l="0" t="0" r="0" b="3810"/>
            <wp:docPr id="56" name="Picture 56" descr="C:\Users\mbooth\AppData\Local\Temp\\SnagitTemp\Snag_f01d2d.p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booth\AppData\Local\Temp\\SnagitTemp\Snag_f01d2d.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9991" cy="2142751"/>
                    </a:xfrm>
                    <a:prstGeom prst="rect">
                      <a:avLst/>
                    </a:prstGeom>
                    <a:noFill/>
                    <a:ln>
                      <a:noFill/>
                    </a:ln>
                  </pic:spPr>
                </pic:pic>
              </a:graphicData>
            </a:graphic>
          </wp:inline>
        </w:drawing>
      </w:r>
    </w:p>
    <w:p w:rsidR="00B5156D" w:rsidRDefault="00B5156D" w:rsidP="00837063">
      <w:pPr>
        <w:ind w:left="0"/>
        <w:rPr>
          <w:rFonts w:ascii="Arial" w:hAnsi="Arial" w:cs="Arial"/>
          <w:sz w:val="20"/>
          <w:szCs w:val="20"/>
        </w:rPr>
      </w:pPr>
    </w:p>
    <w:sectPr w:rsidR="00B5156D" w:rsidSect="00250F88">
      <w:footerReference w:type="default" r:id="rId58"/>
      <w:pgSz w:w="12240" w:h="15840" w:code="1"/>
      <w:pgMar w:top="720" w:right="720" w:bottom="720" w:left="72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7F7A" w:rsidRDefault="005B7F7A" w:rsidP="00B6541B">
      <w:r>
        <w:separator/>
      </w:r>
    </w:p>
  </w:endnote>
  <w:endnote w:type="continuationSeparator" w:id="0">
    <w:p w:rsidR="005B7F7A" w:rsidRDefault="005B7F7A" w:rsidP="00B65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472F" w:rsidRDefault="004E472F" w:rsidP="000B257D">
    <w:pPr>
      <w:pStyle w:val="Footer"/>
      <w:jc w:val="right"/>
    </w:pPr>
    <w:r>
      <w:t xml:space="preserve">                                           CURR 5018, Final Exam, </w:t>
    </w:r>
    <w:r w:rsidR="00DB04DE">
      <w:t>Melanie Powell</w:t>
    </w:r>
    <w:r>
      <w:t xml:space="preserve">, Summer 2019                   </w:t>
    </w:r>
    <w:r>
      <w:fldChar w:fldCharType="begin"/>
    </w:r>
    <w:r>
      <w:instrText xml:space="preserve"> PAGE  \* Arabic  \* MERGEFORMAT </w:instrText>
    </w:r>
    <w:r>
      <w:fldChar w:fldCharType="separate"/>
    </w:r>
    <w:r w:rsidR="003C41F7">
      <w:rPr>
        <w:noProof/>
      </w:rPr>
      <w:t>1</w:t>
    </w:r>
    <w:r>
      <w:fldChar w:fldCharType="end"/>
    </w:r>
    <w:r>
      <w:t xml:space="preserve"> of </w:t>
    </w:r>
    <w:r>
      <w:rPr>
        <w:noProof/>
      </w:rPr>
      <w:fldChar w:fldCharType="begin"/>
    </w:r>
    <w:r>
      <w:rPr>
        <w:noProof/>
      </w:rPr>
      <w:instrText xml:space="preserve"> NUMPAGES   \* MERGEFORMAT </w:instrText>
    </w:r>
    <w:r>
      <w:rPr>
        <w:noProof/>
      </w:rPr>
      <w:fldChar w:fldCharType="separate"/>
    </w:r>
    <w:r w:rsidR="003C41F7">
      <w:rPr>
        <w:noProof/>
      </w:rPr>
      <w:t>13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7F7A" w:rsidRDefault="005B7F7A" w:rsidP="00B6541B">
      <w:r>
        <w:separator/>
      </w:r>
    </w:p>
  </w:footnote>
  <w:footnote w:type="continuationSeparator" w:id="0">
    <w:p w:rsidR="005B7F7A" w:rsidRDefault="005B7F7A" w:rsidP="00B654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19" type="#_x0000_t75" style="width:11.1pt;height:11.1pt" o:bullet="t">
        <v:imagedata r:id="rId1" o:title=""/>
      </v:shape>
    </w:pict>
  </w:numPicBullet>
  <w:numPicBullet w:numPicBulletId="1">
    <w:pict>
      <v:rect id="_x0000_i2420" style="width:0;height:1.5pt" o:hralign="center" o:bullet="t" o:hrstd="t" o:hr="t" fillcolor="gray" stroked="f"/>
    </w:pict>
  </w:numPicBullet>
  <w:numPicBullet w:numPicBulletId="2">
    <w:pict>
      <v:rect id="_x0000_i2421" style="width:0;height:1.5pt" o:hralign="center" o:bullet="t" o:hrstd="t" o:hr="t" fillcolor="gray" stroked="f"/>
    </w:pict>
  </w:numPicBullet>
  <w:numPicBullet w:numPicBulletId="3">
    <w:pict>
      <v:rect id="_x0000_i2422" style="width:0;height:1.5pt" o:hralign="center" o:bullet="t" o:hrstd="t" o:hr="t" fillcolor="gray" stroked="f"/>
    </w:pict>
  </w:numPicBullet>
  <w:numPicBullet w:numPicBulletId="4">
    <w:pict>
      <v:rect id="_x0000_i2423" style="width:0;height:1.5pt" o:hralign="center" o:bullet="t" o:hrstd="t" o:hr="t" fillcolor="gray" stroked="f"/>
    </w:pict>
  </w:numPicBullet>
  <w:numPicBullet w:numPicBulletId="5">
    <w:pict>
      <v:rect id="_x0000_i2424" style="width:0;height:1.5pt" o:hralign="center" o:bullet="t" o:hrstd="t" o:hr="t" fillcolor="gray" stroked="f"/>
    </w:pict>
  </w:numPicBullet>
  <w:numPicBullet w:numPicBulletId="6">
    <w:pict>
      <v:rect id="_x0000_i2425" style="width:0;height:1.5pt" o:hralign="center" o:bullet="t" o:hrstd="t" o:hr="t" fillcolor="gray" stroked="f"/>
    </w:pict>
  </w:numPicBullet>
  <w:numPicBullet w:numPicBulletId="7">
    <w:pict>
      <v:rect id="_x0000_i2426" style="width:0;height:1.5pt" o:hralign="center" o:bullet="t" o:hrstd="t" o:hr="t" fillcolor="gray" stroked="f"/>
    </w:pict>
  </w:numPicBullet>
  <w:numPicBullet w:numPicBulletId="8">
    <w:pict>
      <v:rect id="_x0000_i2427" style="width:0;height:1.5pt" o:hralign="center" o:bullet="t" o:hrstd="t" o:hr="t" fillcolor="gray" stroked="f"/>
    </w:pict>
  </w:numPicBullet>
  <w:numPicBullet w:numPicBulletId="9">
    <w:pict>
      <v:rect id="_x0000_i2428" style="width:0;height:1.5pt" o:hralign="center" o:bullet="t" o:hrstd="t" o:hr="t" fillcolor="gray" stroked="f"/>
    </w:pict>
  </w:numPicBullet>
  <w:numPicBullet w:numPicBulletId="10">
    <w:pict>
      <v:rect id="_x0000_i2429" style="width:0;height:1.5pt" o:hralign="center" o:bullet="t" o:hrstd="t" o:hr="t" fillcolor="gray" stroked="f"/>
    </w:pict>
  </w:numPicBullet>
  <w:numPicBullet w:numPicBulletId="11">
    <w:pict>
      <v:rect id="_x0000_i2430" style="width:0;height:1.5pt" o:bullet="t" o:hrstd="t" o:hr="t" fillcolor="gray" stroked="f"/>
    </w:pict>
  </w:numPicBullet>
  <w:abstractNum w:abstractNumId="0" w15:restartNumberingAfterBreak="0">
    <w:nsid w:val="019F6A72"/>
    <w:multiLevelType w:val="hybridMultilevel"/>
    <w:tmpl w:val="DC624842"/>
    <w:lvl w:ilvl="0" w:tplc="6A247BC4">
      <w:start w:val="1"/>
      <w:numFmt w:val="bullet"/>
      <w:lvlText w:val=""/>
      <w:lvlPicBulletId w:val="7"/>
      <w:lvlJc w:val="left"/>
      <w:pPr>
        <w:tabs>
          <w:tab w:val="num" w:pos="450"/>
        </w:tabs>
        <w:ind w:left="450" w:hanging="360"/>
      </w:pPr>
      <w:rPr>
        <w:rFonts w:ascii="Symbol" w:hAnsi="Symbol" w:hint="default"/>
      </w:rPr>
    </w:lvl>
    <w:lvl w:ilvl="1" w:tplc="70E2F2F8" w:tentative="1">
      <w:start w:val="1"/>
      <w:numFmt w:val="bullet"/>
      <w:lvlText w:val=""/>
      <w:lvlJc w:val="left"/>
      <w:pPr>
        <w:tabs>
          <w:tab w:val="num" w:pos="1170"/>
        </w:tabs>
        <w:ind w:left="1170" w:hanging="360"/>
      </w:pPr>
      <w:rPr>
        <w:rFonts w:ascii="Symbol" w:hAnsi="Symbol" w:hint="default"/>
      </w:rPr>
    </w:lvl>
    <w:lvl w:ilvl="2" w:tplc="D2DCCCD4" w:tentative="1">
      <w:start w:val="1"/>
      <w:numFmt w:val="bullet"/>
      <w:lvlText w:val=""/>
      <w:lvlJc w:val="left"/>
      <w:pPr>
        <w:tabs>
          <w:tab w:val="num" w:pos="1890"/>
        </w:tabs>
        <w:ind w:left="1890" w:hanging="360"/>
      </w:pPr>
      <w:rPr>
        <w:rFonts w:ascii="Symbol" w:hAnsi="Symbol" w:hint="default"/>
      </w:rPr>
    </w:lvl>
    <w:lvl w:ilvl="3" w:tplc="802A2D22" w:tentative="1">
      <w:start w:val="1"/>
      <w:numFmt w:val="bullet"/>
      <w:lvlText w:val=""/>
      <w:lvlJc w:val="left"/>
      <w:pPr>
        <w:tabs>
          <w:tab w:val="num" w:pos="2610"/>
        </w:tabs>
        <w:ind w:left="2610" w:hanging="360"/>
      </w:pPr>
      <w:rPr>
        <w:rFonts w:ascii="Symbol" w:hAnsi="Symbol" w:hint="default"/>
      </w:rPr>
    </w:lvl>
    <w:lvl w:ilvl="4" w:tplc="CF581C88" w:tentative="1">
      <w:start w:val="1"/>
      <w:numFmt w:val="bullet"/>
      <w:lvlText w:val=""/>
      <w:lvlJc w:val="left"/>
      <w:pPr>
        <w:tabs>
          <w:tab w:val="num" w:pos="3330"/>
        </w:tabs>
        <w:ind w:left="3330" w:hanging="360"/>
      </w:pPr>
      <w:rPr>
        <w:rFonts w:ascii="Symbol" w:hAnsi="Symbol" w:hint="default"/>
      </w:rPr>
    </w:lvl>
    <w:lvl w:ilvl="5" w:tplc="17C6819E" w:tentative="1">
      <w:start w:val="1"/>
      <w:numFmt w:val="bullet"/>
      <w:lvlText w:val=""/>
      <w:lvlJc w:val="left"/>
      <w:pPr>
        <w:tabs>
          <w:tab w:val="num" w:pos="4050"/>
        </w:tabs>
        <w:ind w:left="4050" w:hanging="360"/>
      </w:pPr>
      <w:rPr>
        <w:rFonts w:ascii="Symbol" w:hAnsi="Symbol" w:hint="default"/>
      </w:rPr>
    </w:lvl>
    <w:lvl w:ilvl="6" w:tplc="EF4003F2" w:tentative="1">
      <w:start w:val="1"/>
      <w:numFmt w:val="bullet"/>
      <w:lvlText w:val=""/>
      <w:lvlJc w:val="left"/>
      <w:pPr>
        <w:tabs>
          <w:tab w:val="num" w:pos="4770"/>
        </w:tabs>
        <w:ind w:left="4770" w:hanging="360"/>
      </w:pPr>
      <w:rPr>
        <w:rFonts w:ascii="Symbol" w:hAnsi="Symbol" w:hint="default"/>
      </w:rPr>
    </w:lvl>
    <w:lvl w:ilvl="7" w:tplc="D5663382" w:tentative="1">
      <w:start w:val="1"/>
      <w:numFmt w:val="bullet"/>
      <w:lvlText w:val=""/>
      <w:lvlJc w:val="left"/>
      <w:pPr>
        <w:tabs>
          <w:tab w:val="num" w:pos="5490"/>
        </w:tabs>
        <w:ind w:left="5490" w:hanging="360"/>
      </w:pPr>
      <w:rPr>
        <w:rFonts w:ascii="Symbol" w:hAnsi="Symbol" w:hint="default"/>
      </w:rPr>
    </w:lvl>
    <w:lvl w:ilvl="8" w:tplc="666A7E98" w:tentative="1">
      <w:start w:val="1"/>
      <w:numFmt w:val="bullet"/>
      <w:lvlText w:val=""/>
      <w:lvlJc w:val="left"/>
      <w:pPr>
        <w:tabs>
          <w:tab w:val="num" w:pos="6210"/>
        </w:tabs>
        <w:ind w:left="6210" w:hanging="360"/>
      </w:pPr>
      <w:rPr>
        <w:rFonts w:ascii="Symbol" w:hAnsi="Symbol" w:hint="default"/>
      </w:rPr>
    </w:lvl>
  </w:abstractNum>
  <w:abstractNum w:abstractNumId="1" w15:restartNumberingAfterBreak="0">
    <w:nsid w:val="02AD64FC"/>
    <w:multiLevelType w:val="hybridMultilevel"/>
    <w:tmpl w:val="D584A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8C49E8"/>
    <w:multiLevelType w:val="multilevel"/>
    <w:tmpl w:val="257A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7E15C9"/>
    <w:multiLevelType w:val="multilevel"/>
    <w:tmpl w:val="0666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360D1"/>
    <w:multiLevelType w:val="hybridMultilevel"/>
    <w:tmpl w:val="E696A222"/>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5" w15:restartNumberingAfterBreak="0">
    <w:nsid w:val="121C6FD4"/>
    <w:multiLevelType w:val="hybridMultilevel"/>
    <w:tmpl w:val="F16C7398"/>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6" w15:restartNumberingAfterBreak="0">
    <w:nsid w:val="1457738D"/>
    <w:multiLevelType w:val="hybridMultilevel"/>
    <w:tmpl w:val="8E748E7C"/>
    <w:lvl w:ilvl="0" w:tplc="BA0CE70E">
      <w:start w:val="1"/>
      <w:numFmt w:val="bullet"/>
      <w:lvlText w:val=""/>
      <w:lvlPicBulletId w:val="11"/>
      <w:lvlJc w:val="left"/>
      <w:pPr>
        <w:tabs>
          <w:tab w:val="num" w:pos="720"/>
        </w:tabs>
        <w:ind w:left="720" w:hanging="360"/>
      </w:pPr>
      <w:rPr>
        <w:rFonts w:ascii="Symbol" w:hAnsi="Symbol" w:hint="default"/>
      </w:rPr>
    </w:lvl>
    <w:lvl w:ilvl="1" w:tplc="9C5026BC" w:tentative="1">
      <w:start w:val="1"/>
      <w:numFmt w:val="bullet"/>
      <w:lvlText w:val=""/>
      <w:lvlJc w:val="left"/>
      <w:pPr>
        <w:tabs>
          <w:tab w:val="num" w:pos="1440"/>
        </w:tabs>
        <w:ind w:left="1440" w:hanging="360"/>
      </w:pPr>
      <w:rPr>
        <w:rFonts w:ascii="Symbol" w:hAnsi="Symbol" w:hint="default"/>
      </w:rPr>
    </w:lvl>
    <w:lvl w:ilvl="2" w:tplc="73A61778" w:tentative="1">
      <w:start w:val="1"/>
      <w:numFmt w:val="bullet"/>
      <w:lvlText w:val=""/>
      <w:lvlJc w:val="left"/>
      <w:pPr>
        <w:tabs>
          <w:tab w:val="num" w:pos="2160"/>
        </w:tabs>
        <w:ind w:left="2160" w:hanging="360"/>
      </w:pPr>
      <w:rPr>
        <w:rFonts w:ascii="Symbol" w:hAnsi="Symbol" w:hint="default"/>
      </w:rPr>
    </w:lvl>
    <w:lvl w:ilvl="3" w:tplc="DE5046D6" w:tentative="1">
      <w:start w:val="1"/>
      <w:numFmt w:val="bullet"/>
      <w:lvlText w:val=""/>
      <w:lvlJc w:val="left"/>
      <w:pPr>
        <w:tabs>
          <w:tab w:val="num" w:pos="2880"/>
        </w:tabs>
        <w:ind w:left="2880" w:hanging="360"/>
      </w:pPr>
      <w:rPr>
        <w:rFonts w:ascii="Symbol" w:hAnsi="Symbol" w:hint="default"/>
      </w:rPr>
    </w:lvl>
    <w:lvl w:ilvl="4" w:tplc="DFDA3C34" w:tentative="1">
      <w:start w:val="1"/>
      <w:numFmt w:val="bullet"/>
      <w:lvlText w:val=""/>
      <w:lvlJc w:val="left"/>
      <w:pPr>
        <w:tabs>
          <w:tab w:val="num" w:pos="3600"/>
        </w:tabs>
        <w:ind w:left="3600" w:hanging="360"/>
      </w:pPr>
      <w:rPr>
        <w:rFonts w:ascii="Symbol" w:hAnsi="Symbol" w:hint="default"/>
      </w:rPr>
    </w:lvl>
    <w:lvl w:ilvl="5" w:tplc="F02A01C0" w:tentative="1">
      <w:start w:val="1"/>
      <w:numFmt w:val="bullet"/>
      <w:lvlText w:val=""/>
      <w:lvlJc w:val="left"/>
      <w:pPr>
        <w:tabs>
          <w:tab w:val="num" w:pos="4320"/>
        </w:tabs>
        <w:ind w:left="4320" w:hanging="360"/>
      </w:pPr>
      <w:rPr>
        <w:rFonts w:ascii="Symbol" w:hAnsi="Symbol" w:hint="default"/>
      </w:rPr>
    </w:lvl>
    <w:lvl w:ilvl="6" w:tplc="75803A26" w:tentative="1">
      <w:start w:val="1"/>
      <w:numFmt w:val="bullet"/>
      <w:lvlText w:val=""/>
      <w:lvlJc w:val="left"/>
      <w:pPr>
        <w:tabs>
          <w:tab w:val="num" w:pos="5040"/>
        </w:tabs>
        <w:ind w:left="5040" w:hanging="360"/>
      </w:pPr>
      <w:rPr>
        <w:rFonts w:ascii="Symbol" w:hAnsi="Symbol" w:hint="default"/>
      </w:rPr>
    </w:lvl>
    <w:lvl w:ilvl="7" w:tplc="458EAA44" w:tentative="1">
      <w:start w:val="1"/>
      <w:numFmt w:val="bullet"/>
      <w:lvlText w:val=""/>
      <w:lvlJc w:val="left"/>
      <w:pPr>
        <w:tabs>
          <w:tab w:val="num" w:pos="5760"/>
        </w:tabs>
        <w:ind w:left="5760" w:hanging="360"/>
      </w:pPr>
      <w:rPr>
        <w:rFonts w:ascii="Symbol" w:hAnsi="Symbol" w:hint="default"/>
      </w:rPr>
    </w:lvl>
    <w:lvl w:ilvl="8" w:tplc="8CE6CAAE"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B827C60"/>
    <w:multiLevelType w:val="multilevel"/>
    <w:tmpl w:val="637E6F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21877EF4"/>
    <w:multiLevelType w:val="multilevel"/>
    <w:tmpl w:val="6486F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B0B72D2"/>
    <w:multiLevelType w:val="hybridMultilevel"/>
    <w:tmpl w:val="641E4A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A55215A"/>
    <w:multiLevelType w:val="hybridMultilevel"/>
    <w:tmpl w:val="767C009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D703E7A"/>
    <w:multiLevelType w:val="multilevel"/>
    <w:tmpl w:val="0EBA7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D1608C"/>
    <w:multiLevelType w:val="hybridMultilevel"/>
    <w:tmpl w:val="682E1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69097A"/>
    <w:multiLevelType w:val="hybridMultilevel"/>
    <w:tmpl w:val="58646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A909BA"/>
    <w:multiLevelType w:val="hybridMultilevel"/>
    <w:tmpl w:val="C8D297CA"/>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15" w15:restartNumberingAfterBreak="0">
    <w:nsid w:val="5072646A"/>
    <w:multiLevelType w:val="hybridMultilevel"/>
    <w:tmpl w:val="10784072"/>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AD4AD5"/>
    <w:multiLevelType w:val="multilevel"/>
    <w:tmpl w:val="31B2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B5228C2"/>
    <w:multiLevelType w:val="hybridMultilevel"/>
    <w:tmpl w:val="A5DA4D8C"/>
    <w:lvl w:ilvl="0" w:tplc="FE22EB8C">
      <w:start w:val="1"/>
      <w:numFmt w:val="bullet"/>
      <w:lvlText w:val=""/>
      <w:lvlJc w:val="left"/>
      <w:pPr>
        <w:tabs>
          <w:tab w:val="num" w:pos="1620"/>
        </w:tabs>
        <w:ind w:left="1620" w:hanging="360"/>
      </w:pPr>
      <w:rPr>
        <w:rFonts w:ascii="Symbol" w:hAnsi="Symbol" w:hint="default"/>
        <w:color w:val="auto"/>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8" w15:restartNumberingAfterBreak="0">
    <w:nsid w:val="61FD7E17"/>
    <w:multiLevelType w:val="multilevel"/>
    <w:tmpl w:val="1378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5B6BBB"/>
    <w:multiLevelType w:val="hybridMultilevel"/>
    <w:tmpl w:val="731E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037BF3"/>
    <w:multiLevelType w:val="hybridMultilevel"/>
    <w:tmpl w:val="C1BCE258"/>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5414108"/>
    <w:multiLevelType w:val="multilevel"/>
    <w:tmpl w:val="400C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69C32CE"/>
    <w:multiLevelType w:val="hybridMultilevel"/>
    <w:tmpl w:val="6A3CF2DE"/>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23" w15:restartNumberingAfterBreak="0">
    <w:nsid w:val="71A528C8"/>
    <w:multiLevelType w:val="multilevel"/>
    <w:tmpl w:val="8E061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EE32DC"/>
    <w:multiLevelType w:val="multilevel"/>
    <w:tmpl w:val="CDF83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22"/>
  </w:num>
  <w:num w:numId="3">
    <w:abstractNumId w:val="4"/>
  </w:num>
  <w:num w:numId="4">
    <w:abstractNumId w:val="14"/>
  </w:num>
  <w:num w:numId="5">
    <w:abstractNumId w:val="17"/>
  </w:num>
  <w:num w:numId="6">
    <w:abstractNumId w:val="20"/>
  </w:num>
  <w:num w:numId="7">
    <w:abstractNumId w:val="15"/>
  </w:num>
  <w:num w:numId="8">
    <w:abstractNumId w:val="5"/>
  </w:num>
  <w:num w:numId="9">
    <w:abstractNumId w:val="11"/>
  </w:num>
  <w:num w:numId="10">
    <w:abstractNumId w:val="18"/>
  </w:num>
  <w:num w:numId="11">
    <w:abstractNumId w:val="21"/>
  </w:num>
  <w:num w:numId="12">
    <w:abstractNumId w:val="8"/>
  </w:num>
  <w:num w:numId="13">
    <w:abstractNumId w:val="16"/>
  </w:num>
  <w:num w:numId="14">
    <w:abstractNumId w:val="3"/>
  </w:num>
  <w:num w:numId="15">
    <w:abstractNumId w:val="23"/>
  </w:num>
  <w:num w:numId="16">
    <w:abstractNumId w:val="7"/>
  </w:num>
  <w:num w:numId="17">
    <w:abstractNumId w:val="19"/>
  </w:num>
  <w:num w:numId="18">
    <w:abstractNumId w:val="0"/>
  </w:num>
  <w:num w:numId="19">
    <w:abstractNumId w:val="9"/>
  </w:num>
  <w:num w:numId="20">
    <w:abstractNumId w:val="12"/>
  </w:num>
  <w:num w:numId="21">
    <w:abstractNumId w:val="13"/>
  </w:num>
  <w:num w:numId="22">
    <w:abstractNumId w:val="1"/>
  </w:num>
  <w:num w:numId="23">
    <w:abstractNumId w:val="24"/>
  </w:num>
  <w:num w:numId="24">
    <w:abstractNumId w:val="2"/>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95D"/>
    <w:rsid w:val="00005E76"/>
    <w:rsid w:val="0000646C"/>
    <w:rsid w:val="00012444"/>
    <w:rsid w:val="00014EB4"/>
    <w:rsid w:val="00022654"/>
    <w:rsid w:val="00026E6D"/>
    <w:rsid w:val="00027F4E"/>
    <w:rsid w:val="00030B66"/>
    <w:rsid w:val="00031EF6"/>
    <w:rsid w:val="000324DF"/>
    <w:rsid w:val="00032B3F"/>
    <w:rsid w:val="000415CE"/>
    <w:rsid w:val="00043CFC"/>
    <w:rsid w:val="0004617C"/>
    <w:rsid w:val="0005116F"/>
    <w:rsid w:val="000603EE"/>
    <w:rsid w:val="000606D7"/>
    <w:rsid w:val="00061CBB"/>
    <w:rsid w:val="000624DC"/>
    <w:rsid w:val="00064A19"/>
    <w:rsid w:val="00067FE8"/>
    <w:rsid w:val="00082E4F"/>
    <w:rsid w:val="00086A9F"/>
    <w:rsid w:val="0008748F"/>
    <w:rsid w:val="00090863"/>
    <w:rsid w:val="000A21A5"/>
    <w:rsid w:val="000B257D"/>
    <w:rsid w:val="000B2F71"/>
    <w:rsid w:val="000B4D1D"/>
    <w:rsid w:val="000C2BF7"/>
    <w:rsid w:val="000D0A98"/>
    <w:rsid w:val="000E0A7E"/>
    <w:rsid w:val="000F330A"/>
    <w:rsid w:val="000F41B2"/>
    <w:rsid w:val="000F4650"/>
    <w:rsid w:val="000F6185"/>
    <w:rsid w:val="0010143F"/>
    <w:rsid w:val="001032E9"/>
    <w:rsid w:val="00104748"/>
    <w:rsid w:val="0011604E"/>
    <w:rsid w:val="0012160B"/>
    <w:rsid w:val="00124B88"/>
    <w:rsid w:val="00131AAC"/>
    <w:rsid w:val="00137957"/>
    <w:rsid w:val="0014629A"/>
    <w:rsid w:val="001462DD"/>
    <w:rsid w:val="00153D8A"/>
    <w:rsid w:val="0015799D"/>
    <w:rsid w:val="00160A0A"/>
    <w:rsid w:val="00161254"/>
    <w:rsid w:val="001632A0"/>
    <w:rsid w:val="00163B24"/>
    <w:rsid w:val="00171C00"/>
    <w:rsid w:val="0017300F"/>
    <w:rsid w:val="001775D9"/>
    <w:rsid w:val="0018035B"/>
    <w:rsid w:val="00184E00"/>
    <w:rsid w:val="001855EA"/>
    <w:rsid w:val="00185C11"/>
    <w:rsid w:val="001905DB"/>
    <w:rsid w:val="00194E31"/>
    <w:rsid w:val="0019634D"/>
    <w:rsid w:val="001A750A"/>
    <w:rsid w:val="001A7E80"/>
    <w:rsid w:val="001B5ED5"/>
    <w:rsid w:val="001C27CF"/>
    <w:rsid w:val="001D05A1"/>
    <w:rsid w:val="001E1F47"/>
    <w:rsid w:val="001F2BA0"/>
    <w:rsid w:val="00202ED9"/>
    <w:rsid w:val="00211325"/>
    <w:rsid w:val="002167DD"/>
    <w:rsid w:val="00224F90"/>
    <w:rsid w:val="002356A8"/>
    <w:rsid w:val="00240E6B"/>
    <w:rsid w:val="002414D4"/>
    <w:rsid w:val="002507DB"/>
    <w:rsid w:val="00250CE3"/>
    <w:rsid w:val="00250F88"/>
    <w:rsid w:val="0025188F"/>
    <w:rsid w:val="00256D25"/>
    <w:rsid w:val="00257A86"/>
    <w:rsid w:val="00261BB1"/>
    <w:rsid w:val="002645E4"/>
    <w:rsid w:val="00270D72"/>
    <w:rsid w:val="00272134"/>
    <w:rsid w:val="0027427B"/>
    <w:rsid w:val="0027756B"/>
    <w:rsid w:val="00290560"/>
    <w:rsid w:val="002961FD"/>
    <w:rsid w:val="002A32F1"/>
    <w:rsid w:val="002A38F7"/>
    <w:rsid w:val="002A54E6"/>
    <w:rsid w:val="002B1FB3"/>
    <w:rsid w:val="002B63FD"/>
    <w:rsid w:val="002B700F"/>
    <w:rsid w:val="002C7858"/>
    <w:rsid w:val="002D03DE"/>
    <w:rsid w:val="002D662B"/>
    <w:rsid w:val="002E0A07"/>
    <w:rsid w:val="002E7A93"/>
    <w:rsid w:val="002F086B"/>
    <w:rsid w:val="002F1907"/>
    <w:rsid w:val="002F30BD"/>
    <w:rsid w:val="002F5802"/>
    <w:rsid w:val="003017C0"/>
    <w:rsid w:val="003070D7"/>
    <w:rsid w:val="003104AB"/>
    <w:rsid w:val="00310C34"/>
    <w:rsid w:val="00315665"/>
    <w:rsid w:val="003170B7"/>
    <w:rsid w:val="003172E9"/>
    <w:rsid w:val="00323E53"/>
    <w:rsid w:val="003240D9"/>
    <w:rsid w:val="00325697"/>
    <w:rsid w:val="00327C24"/>
    <w:rsid w:val="00331321"/>
    <w:rsid w:val="00333D04"/>
    <w:rsid w:val="00337C91"/>
    <w:rsid w:val="00340E1A"/>
    <w:rsid w:val="0034588E"/>
    <w:rsid w:val="00346715"/>
    <w:rsid w:val="003507C6"/>
    <w:rsid w:val="00352166"/>
    <w:rsid w:val="003562B4"/>
    <w:rsid w:val="003609CA"/>
    <w:rsid w:val="00362888"/>
    <w:rsid w:val="003628CE"/>
    <w:rsid w:val="00365DDD"/>
    <w:rsid w:val="00370D89"/>
    <w:rsid w:val="00372272"/>
    <w:rsid w:val="00385D51"/>
    <w:rsid w:val="0039126E"/>
    <w:rsid w:val="003B71A0"/>
    <w:rsid w:val="003B728A"/>
    <w:rsid w:val="003C41F7"/>
    <w:rsid w:val="003D367E"/>
    <w:rsid w:val="003D3856"/>
    <w:rsid w:val="003D68F8"/>
    <w:rsid w:val="003D6D26"/>
    <w:rsid w:val="003D79B8"/>
    <w:rsid w:val="003E0AD8"/>
    <w:rsid w:val="003E1F8F"/>
    <w:rsid w:val="003E480A"/>
    <w:rsid w:val="003E6D43"/>
    <w:rsid w:val="003F10DB"/>
    <w:rsid w:val="003F390C"/>
    <w:rsid w:val="003F3F8A"/>
    <w:rsid w:val="003F5AD5"/>
    <w:rsid w:val="004011CD"/>
    <w:rsid w:val="00401390"/>
    <w:rsid w:val="0040722A"/>
    <w:rsid w:val="00410AFE"/>
    <w:rsid w:val="00411A8B"/>
    <w:rsid w:val="00413A82"/>
    <w:rsid w:val="00415761"/>
    <w:rsid w:val="004165D3"/>
    <w:rsid w:val="00422C7C"/>
    <w:rsid w:val="00425D5C"/>
    <w:rsid w:val="004374B9"/>
    <w:rsid w:val="00442F9D"/>
    <w:rsid w:val="00443FFB"/>
    <w:rsid w:val="004449BD"/>
    <w:rsid w:val="00444E50"/>
    <w:rsid w:val="0045191D"/>
    <w:rsid w:val="00457C3C"/>
    <w:rsid w:val="00472F5A"/>
    <w:rsid w:val="00473F13"/>
    <w:rsid w:val="004765A0"/>
    <w:rsid w:val="0048079A"/>
    <w:rsid w:val="00482557"/>
    <w:rsid w:val="00484B22"/>
    <w:rsid w:val="00492430"/>
    <w:rsid w:val="00495F46"/>
    <w:rsid w:val="004C28C4"/>
    <w:rsid w:val="004C501A"/>
    <w:rsid w:val="004D08B6"/>
    <w:rsid w:val="004D14CF"/>
    <w:rsid w:val="004D2793"/>
    <w:rsid w:val="004D4D9C"/>
    <w:rsid w:val="004D6E0A"/>
    <w:rsid w:val="004D748B"/>
    <w:rsid w:val="004E3599"/>
    <w:rsid w:val="004E472F"/>
    <w:rsid w:val="004E5B54"/>
    <w:rsid w:val="004F0DE9"/>
    <w:rsid w:val="004F260B"/>
    <w:rsid w:val="004F62AF"/>
    <w:rsid w:val="005006B3"/>
    <w:rsid w:val="00515959"/>
    <w:rsid w:val="0051734D"/>
    <w:rsid w:val="00524716"/>
    <w:rsid w:val="0053722E"/>
    <w:rsid w:val="00541DE9"/>
    <w:rsid w:val="0054265C"/>
    <w:rsid w:val="00543D8B"/>
    <w:rsid w:val="00561A4E"/>
    <w:rsid w:val="005660FB"/>
    <w:rsid w:val="00566A9E"/>
    <w:rsid w:val="0057029E"/>
    <w:rsid w:val="00573E88"/>
    <w:rsid w:val="00581E58"/>
    <w:rsid w:val="005827B6"/>
    <w:rsid w:val="005927D8"/>
    <w:rsid w:val="00593DB2"/>
    <w:rsid w:val="00595B0C"/>
    <w:rsid w:val="005A06B2"/>
    <w:rsid w:val="005A0BB1"/>
    <w:rsid w:val="005A27C9"/>
    <w:rsid w:val="005A591C"/>
    <w:rsid w:val="005A6D17"/>
    <w:rsid w:val="005A7314"/>
    <w:rsid w:val="005B4A90"/>
    <w:rsid w:val="005B7F7A"/>
    <w:rsid w:val="005C0598"/>
    <w:rsid w:val="005C4476"/>
    <w:rsid w:val="005D7082"/>
    <w:rsid w:val="005E1423"/>
    <w:rsid w:val="005E1AA0"/>
    <w:rsid w:val="005E34E3"/>
    <w:rsid w:val="005E44D1"/>
    <w:rsid w:val="005F5F3B"/>
    <w:rsid w:val="00606E24"/>
    <w:rsid w:val="00611008"/>
    <w:rsid w:val="006116EA"/>
    <w:rsid w:val="00612C9E"/>
    <w:rsid w:val="00612E60"/>
    <w:rsid w:val="00613422"/>
    <w:rsid w:val="0061350F"/>
    <w:rsid w:val="00615FE9"/>
    <w:rsid w:val="00616229"/>
    <w:rsid w:val="006208C6"/>
    <w:rsid w:val="006265FB"/>
    <w:rsid w:val="00627D4F"/>
    <w:rsid w:val="0063506E"/>
    <w:rsid w:val="00635600"/>
    <w:rsid w:val="006359F7"/>
    <w:rsid w:val="00642BA6"/>
    <w:rsid w:val="0064497D"/>
    <w:rsid w:val="00650033"/>
    <w:rsid w:val="0065398E"/>
    <w:rsid w:val="00660A4C"/>
    <w:rsid w:val="00662D14"/>
    <w:rsid w:val="006715C4"/>
    <w:rsid w:val="00675149"/>
    <w:rsid w:val="0068021D"/>
    <w:rsid w:val="00682ACF"/>
    <w:rsid w:val="00682ADF"/>
    <w:rsid w:val="006879C1"/>
    <w:rsid w:val="0069149A"/>
    <w:rsid w:val="006921CE"/>
    <w:rsid w:val="006A0C73"/>
    <w:rsid w:val="006A150A"/>
    <w:rsid w:val="006A3980"/>
    <w:rsid w:val="006A4816"/>
    <w:rsid w:val="006A7613"/>
    <w:rsid w:val="006B07AC"/>
    <w:rsid w:val="006B258D"/>
    <w:rsid w:val="006B76F7"/>
    <w:rsid w:val="006C0BF0"/>
    <w:rsid w:val="006C3B7C"/>
    <w:rsid w:val="006C468E"/>
    <w:rsid w:val="006C5B47"/>
    <w:rsid w:val="006C64AC"/>
    <w:rsid w:val="006D033E"/>
    <w:rsid w:val="006D3FC0"/>
    <w:rsid w:val="006D52F8"/>
    <w:rsid w:val="006E38CA"/>
    <w:rsid w:val="006E6EA5"/>
    <w:rsid w:val="006E711D"/>
    <w:rsid w:val="006E7ACA"/>
    <w:rsid w:val="006F12B0"/>
    <w:rsid w:val="006F5D07"/>
    <w:rsid w:val="006F78DF"/>
    <w:rsid w:val="00701180"/>
    <w:rsid w:val="00701A2D"/>
    <w:rsid w:val="007020B8"/>
    <w:rsid w:val="007044C3"/>
    <w:rsid w:val="00705F78"/>
    <w:rsid w:val="007066E2"/>
    <w:rsid w:val="0071551B"/>
    <w:rsid w:val="00716FB3"/>
    <w:rsid w:val="00722EE0"/>
    <w:rsid w:val="00726027"/>
    <w:rsid w:val="00747CE5"/>
    <w:rsid w:val="007537A6"/>
    <w:rsid w:val="00753D99"/>
    <w:rsid w:val="00756572"/>
    <w:rsid w:val="00770508"/>
    <w:rsid w:val="007733D5"/>
    <w:rsid w:val="00774F92"/>
    <w:rsid w:val="0077633E"/>
    <w:rsid w:val="00785C84"/>
    <w:rsid w:val="007866DE"/>
    <w:rsid w:val="00787928"/>
    <w:rsid w:val="00790353"/>
    <w:rsid w:val="007916B2"/>
    <w:rsid w:val="00795A7F"/>
    <w:rsid w:val="007A45D7"/>
    <w:rsid w:val="007B0127"/>
    <w:rsid w:val="007B016B"/>
    <w:rsid w:val="007B3AC4"/>
    <w:rsid w:val="007B4A58"/>
    <w:rsid w:val="007C0E60"/>
    <w:rsid w:val="007C2F5F"/>
    <w:rsid w:val="007C5F80"/>
    <w:rsid w:val="007D15DF"/>
    <w:rsid w:val="007D2074"/>
    <w:rsid w:val="007D49CB"/>
    <w:rsid w:val="007D4D3A"/>
    <w:rsid w:val="007D6EA3"/>
    <w:rsid w:val="007D7EB8"/>
    <w:rsid w:val="007E08D5"/>
    <w:rsid w:val="007E7F7B"/>
    <w:rsid w:val="007F0B1C"/>
    <w:rsid w:val="007F7120"/>
    <w:rsid w:val="00803ED0"/>
    <w:rsid w:val="0081152B"/>
    <w:rsid w:val="0081224A"/>
    <w:rsid w:val="00812E00"/>
    <w:rsid w:val="008138A6"/>
    <w:rsid w:val="00813B0B"/>
    <w:rsid w:val="00814F73"/>
    <w:rsid w:val="00816D3F"/>
    <w:rsid w:val="008246AA"/>
    <w:rsid w:val="0082532D"/>
    <w:rsid w:val="00825BBF"/>
    <w:rsid w:val="008334FE"/>
    <w:rsid w:val="008348FD"/>
    <w:rsid w:val="00835FE5"/>
    <w:rsid w:val="008368E1"/>
    <w:rsid w:val="00836991"/>
    <w:rsid w:val="00837063"/>
    <w:rsid w:val="008372BA"/>
    <w:rsid w:val="00861E5E"/>
    <w:rsid w:val="00865EA7"/>
    <w:rsid w:val="00867810"/>
    <w:rsid w:val="00877E35"/>
    <w:rsid w:val="00880005"/>
    <w:rsid w:val="008801BB"/>
    <w:rsid w:val="0088233C"/>
    <w:rsid w:val="008925BD"/>
    <w:rsid w:val="0089267C"/>
    <w:rsid w:val="00893BD0"/>
    <w:rsid w:val="00895FB4"/>
    <w:rsid w:val="008968E1"/>
    <w:rsid w:val="008A00A6"/>
    <w:rsid w:val="008A1E33"/>
    <w:rsid w:val="008A6217"/>
    <w:rsid w:val="008A6514"/>
    <w:rsid w:val="008B012F"/>
    <w:rsid w:val="008B1C34"/>
    <w:rsid w:val="008B203F"/>
    <w:rsid w:val="008C5B84"/>
    <w:rsid w:val="008C7100"/>
    <w:rsid w:val="008C78A2"/>
    <w:rsid w:val="008D3787"/>
    <w:rsid w:val="008D3E76"/>
    <w:rsid w:val="008D569A"/>
    <w:rsid w:val="008D6F21"/>
    <w:rsid w:val="008D780D"/>
    <w:rsid w:val="008E0C41"/>
    <w:rsid w:val="008E2AB5"/>
    <w:rsid w:val="008E7BA8"/>
    <w:rsid w:val="009009E0"/>
    <w:rsid w:val="00901B78"/>
    <w:rsid w:val="0090395D"/>
    <w:rsid w:val="00904F76"/>
    <w:rsid w:val="00906B9A"/>
    <w:rsid w:val="009120C8"/>
    <w:rsid w:val="00912879"/>
    <w:rsid w:val="00913F3D"/>
    <w:rsid w:val="009147C3"/>
    <w:rsid w:val="00920140"/>
    <w:rsid w:val="00920814"/>
    <w:rsid w:val="009212A0"/>
    <w:rsid w:val="00923648"/>
    <w:rsid w:val="00924CF1"/>
    <w:rsid w:val="009269D7"/>
    <w:rsid w:val="00931C35"/>
    <w:rsid w:val="00932DFA"/>
    <w:rsid w:val="009339B1"/>
    <w:rsid w:val="00955D05"/>
    <w:rsid w:val="00956582"/>
    <w:rsid w:val="00964EB8"/>
    <w:rsid w:val="0096605F"/>
    <w:rsid w:val="0096783E"/>
    <w:rsid w:val="00983058"/>
    <w:rsid w:val="009915F7"/>
    <w:rsid w:val="00996CBA"/>
    <w:rsid w:val="00996DBA"/>
    <w:rsid w:val="00996EC1"/>
    <w:rsid w:val="009979A9"/>
    <w:rsid w:val="009A10A9"/>
    <w:rsid w:val="009A37A4"/>
    <w:rsid w:val="009A43E7"/>
    <w:rsid w:val="009A51BD"/>
    <w:rsid w:val="009A6173"/>
    <w:rsid w:val="009A6BD8"/>
    <w:rsid w:val="009B2D9C"/>
    <w:rsid w:val="009B5984"/>
    <w:rsid w:val="009B6956"/>
    <w:rsid w:val="009C2B6A"/>
    <w:rsid w:val="009C3D2C"/>
    <w:rsid w:val="009C3E1D"/>
    <w:rsid w:val="009C7061"/>
    <w:rsid w:val="009E01D5"/>
    <w:rsid w:val="009E5AC0"/>
    <w:rsid w:val="009E65FB"/>
    <w:rsid w:val="009E783D"/>
    <w:rsid w:val="00A037AE"/>
    <w:rsid w:val="00A04D28"/>
    <w:rsid w:val="00A1000A"/>
    <w:rsid w:val="00A160F3"/>
    <w:rsid w:val="00A17FCC"/>
    <w:rsid w:val="00A3181C"/>
    <w:rsid w:val="00A36B55"/>
    <w:rsid w:val="00A41FA9"/>
    <w:rsid w:val="00A43986"/>
    <w:rsid w:val="00A458ED"/>
    <w:rsid w:val="00A47CA3"/>
    <w:rsid w:val="00A52D5C"/>
    <w:rsid w:val="00A53985"/>
    <w:rsid w:val="00A7209B"/>
    <w:rsid w:val="00A810AA"/>
    <w:rsid w:val="00A97EDC"/>
    <w:rsid w:val="00AA1552"/>
    <w:rsid w:val="00AA434E"/>
    <w:rsid w:val="00AA66FE"/>
    <w:rsid w:val="00AA74AB"/>
    <w:rsid w:val="00AB0D8A"/>
    <w:rsid w:val="00AC005D"/>
    <w:rsid w:val="00AC689E"/>
    <w:rsid w:val="00AD35FF"/>
    <w:rsid w:val="00AD461E"/>
    <w:rsid w:val="00AD50E5"/>
    <w:rsid w:val="00AE3BD2"/>
    <w:rsid w:val="00AE7050"/>
    <w:rsid w:val="00AF235B"/>
    <w:rsid w:val="00AF3222"/>
    <w:rsid w:val="00AF3A43"/>
    <w:rsid w:val="00AF41BC"/>
    <w:rsid w:val="00AF6DCD"/>
    <w:rsid w:val="00AF7381"/>
    <w:rsid w:val="00B027E8"/>
    <w:rsid w:val="00B0332C"/>
    <w:rsid w:val="00B04ADD"/>
    <w:rsid w:val="00B06F24"/>
    <w:rsid w:val="00B1197F"/>
    <w:rsid w:val="00B1233E"/>
    <w:rsid w:val="00B1653A"/>
    <w:rsid w:val="00B166B2"/>
    <w:rsid w:val="00B17BB9"/>
    <w:rsid w:val="00B24381"/>
    <w:rsid w:val="00B27278"/>
    <w:rsid w:val="00B32B3B"/>
    <w:rsid w:val="00B33430"/>
    <w:rsid w:val="00B33996"/>
    <w:rsid w:val="00B35CCE"/>
    <w:rsid w:val="00B35FB5"/>
    <w:rsid w:val="00B37626"/>
    <w:rsid w:val="00B4200D"/>
    <w:rsid w:val="00B43EFB"/>
    <w:rsid w:val="00B4562B"/>
    <w:rsid w:val="00B46DCC"/>
    <w:rsid w:val="00B46ED7"/>
    <w:rsid w:val="00B5156D"/>
    <w:rsid w:val="00B51D21"/>
    <w:rsid w:val="00B546E7"/>
    <w:rsid w:val="00B6541B"/>
    <w:rsid w:val="00B6598E"/>
    <w:rsid w:val="00B72CA7"/>
    <w:rsid w:val="00B8008A"/>
    <w:rsid w:val="00B83D49"/>
    <w:rsid w:val="00B87266"/>
    <w:rsid w:val="00B87CA6"/>
    <w:rsid w:val="00B976DF"/>
    <w:rsid w:val="00BA1F4C"/>
    <w:rsid w:val="00BA266A"/>
    <w:rsid w:val="00BA3694"/>
    <w:rsid w:val="00BA537E"/>
    <w:rsid w:val="00BA59C7"/>
    <w:rsid w:val="00BA5E68"/>
    <w:rsid w:val="00BB0AFB"/>
    <w:rsid w:val="00BB21F5"/>
    <w:rsid w:val="00BB3367"/>
    <w:rsid w:val="00BB433E"/>
    <w:rsid w:val="00BB4D5E"/>
    <w:rsid w:val="00BC0218"/>
    <w:rsid w:val="00BC341C"/>
    <w:rsid w:val="00BC38EC"/>
    <w:rsid w:val="00BD3AA0"/>
    <w:rsid w:val="00BE593A"/>
    <w:rsid w:val="00BF0B75"/>
    <w:rsid w:val="00BF488A"/>
    <w:rsid w:val="00BF5B1B"/>
    <w:rsid w:val="00C01CC6"/>
    <w:rsid w:val="00C01D1D"/>
    <w:rsid w:val="00C035C6"/>
    <w:rsid w:val="00C0514A"/>
    <w:rsid w:val="00C1217D"/>
    <w:rsid w:val="00C20347"/>
    <w:rsid w:val="00C2189D"/>
    <w:rsid w:val="00C264D8"/>
    <w:rsid w:val="00C30F7B"/>
    <w:rsid w:val="00C405EB"/>
    <w:rsid w:val="00C41C7B"/>
    <w:rsid w:val="00C42724"/>
    <w:rsid w:val="00C43D3C"/>
    <w:rsid w:val="00C44501"/>
    <w:rsid w:val="00C473DE"/>
    <w:rsid w:val="00C51155"/>
    <w:rsid w:val="00C513E7"/>
    <w:rsid w:val="00C5258B"/>
    <w:rsid w:val="00C63D28"/>
    <w:rsid w:val="00C72EBE"/>
    <w:rsid w:val="00C824A5"/>
    <w:rsid w:val="00C851BD"/>
    <w:rsid w:val="00C85B31"/>
    <w:rsid w:val="00C866C7"/>
    <w:rsid w:val="00C90D5C"/>
    <w:rsid w:val="00C91DF2"/>
    <w:rsid w:val="00C94D7F"/>
    <w:rsid w:val="00C9595D"/>
    <w:rsid w:val="00C95E6F"/>
    <w:rsid w:val="00C96CB1"/>
    <w:rsid w:val="00CA57AA"/>
    <w:rsid w:val="00CA69EC"/>
    <w:rsid w:val="00CB6E76"/>
    <w:rsid w:val="00CC1546"/>
    <w:rsid w:val="00CC6241"/>
    <w:rsid w:val="00CC62DF"/>
    <w:rsid w:val="00CC64DC"/>
    <w:rsid w:val="00CC6D5E"/>
    <w:rsid w:val="00CD4006"/>
    <w:rsid w:val="00CE0C99"/>
    <w:rsid w:val="00CE0DC2"/>
    <w:rsid w:val="00CE202D"/>
    <w:rsid w:val="00CE45AB"/>
    <w:rsid w:val="00CF0B60"/>
    <w:rsid w:val="00CF1541"/>
    <w:rsid w:val="00CF6AB3"/>
    <w:rsid w:val="00CF7216"/>
    <w:rsid w:val="00D01244"/>
    <w:rsid w:val="00D02550"/>
    <w:rsid w:val="00D058EA"/>
    <w:rsid w:val="00D12BE0"/>
    <w:rsid w:val="00D16124"/>
    <w:rsid w:val="00D1722D"/>
    <w:rsid w:val="00D17F9C"/>
    <w:rsid w:val="00D2113A"/>
    <w:rsid w:val="00D24514"/>
    <w:rsid w:val="00D249B3"/>
    <w:rsid w:val="00D2666F"/>
    <w:rsid w:val="00D34F74"/>
    <w:rsid w:val="00D41A20"/>
    <w:rsid w:val="00D44DC8"/>
    <w:rsid w:val="00D44F15"/>
    <w:rsid w:val="00D46AA8"/>
    <w:rsid w:val="00D51B05"/>
    <w:rsid w:val="00D52D4F"/>
    <w:rsid w:val="00D5421D"/>
    <w:rsid w:val="00D6042A"/>
    <w:rsid w:val="00D63FF6"/>
    <w:rsid w:val="00D657A6"/>
    <w:rsid w:val="00D733F3"/>
    <w:rsid w:val="00D750E3"/>
    <w:rsid w:val="00D8354F"/>
    <w:rsid w:val="00D83E9E"/>
    <w:rsid w:val="00D9027B"/>
    <w:rsid w:val="00D91683"/>
    <w:rsid w:val="00D95953"/>
    <w:rsid w:val="00DA012E"/>
    <w:rsid w:val="00DA1A2F"/>
    <w:rsid w:val="00DA4E79"/>
    <w:rsid w:val="00DA6243"/>
    <w:rsid w:val="00DA6933"/>
    <w:rsid w:val="00DB04DE"/>
    <w:rsid w:val="00DB0F2F"/>
    <w:rsid w:val="00DB59C7"/>
    <w:rsid w:val="00DC18D8"/>
    <w:rsid w:val="00DC4A41"/>
    <w:rsid w:val="00DC4DCD"/>
    <w:rsid w:val="00DC68CA"/>
    <w:rsid w:val="00DD076D"/>
    <w:rsid w:val="00DD0F40"/>
    <w:rsid w:val="00DD115F"/>
    <w:rsid w:val="00DD1768"/>
    <w:rsid w:val="00DD6B60"/>
    <w:rsid w:val="00DE5A72"/>
    <w:rsid w:val="00DE7B35"/>
    <w:rsid w:val="00DF254F"/>
    <w:rsid w:val="00DF294A"/>
    <w:rsid w:val="00DF5F86"/>
    <w:rsid w:val="00E02B41"/>
    <w:rsid w:val="00E05FAE"/>
    <w:rsid w:val="00E11DB7"/>
    <w:rsid w:val="00E14132"/>
    <w:rsid w:val="00E14220"/>
    <w:rsid w:val="00E22E9F"/>
    <w:rsid w:val="00E3100C"/>
    <w:rsid w:val="00E3737B"/>
    <w:rsid w:val="00E449E7"/>
    <w:rsid w:val="00E46387"/>
    <w:rsid w:val="00E51041"/>
    <w:rsid w:val="00E60BED"/>
    <w:rsid w:val="00E659B7"/>
    <w:rsid w:val="00E70860"/>
    <w:rsid w:val="00E71BDB"/>
    <w:rsid w:val="00E7343C"/>
    <w:rsid w:val="00E75703"/>
    <w:rsid w:val="00E75C68"/>
    <w:rsid w:val="00E77901"/>
    <w:rsid w:val="00E80BFD"/>
    <w:rsid w:val="00E8293C"/>
    <w:rsid w:val="00E8396A"/>
    <w:rsid w:val="00E92675"/>
    <w:rsid w:val="00E97134"/>
    <w:rsid w:val="00EA158F"/>
    <w:rsid w:val="00EA4CC7"/>
    <w:rsid w:val="00EB0386"/>
    <w:rsid w:val="00EB1E4B"/>
    <w:rsid w:val="00EB7CC4"/>
    <w:rsid w:val="00EC09F7"/>
    <w:rsid w:val="00EC2482"/>
    <w:rsid w:val="00EC37A7"/>
    <w:rsid w:val="00EC5A95"/>
    <w:rsid w:val="00ED0B91"/>
    <w:rsid w:val="00ED5F00"/>
    <w:rsid w:val="00ED6886"/>
    <w:rsid w:val="00EE2447"/>
    <w:rsid w:val="00EE2AFB"/>
    <w:rsid w:val="00EE427E"/>
    <w:rsid w:val="00EE4EE7"/>
    <w:rsid w:val="00EF2CF9"/>
    <w:rsid w:val="00EF49B0"/>
    <w:rsid w:val="00F01BFE"/>
    <w:rsid w:val="00F03470"/>
    <w:rsid w:val="00F12F68"/>
    <w:rsid w:val="00F13082"/>
    <w:rsid w:val="00F149FF"/>
    <w:rsid w:val="00F21A69"/>
    <w:rsid w:val="00F23AA0"/>
    <w:rsid w:val="00F32B3A"/>
    <w:rsid w:val="00F33C48"/>
    <w:rsid w:val="00F43067"/>
    <w:rsid w:val="00F43B64"/>
    <w:rsid w:val="00F43B85"/>
    <w:rsid w:val="00F53624"/>
    <w:rsid w:val="00F55319"/>
    <w:rsid w:val="00F61841"/>
    <w:rsid w:val="00F667CC"/>
    <w:rsid w:val="00F66BE0"/>
    <w:rsid w:val="00F705A6"/>
    <w:rsid w:val="00F736EA"/>
    <w:rsid w:val="00F76393"/>
    <w:rsid w:val="00F80589"/>
    <w:rsid w:val="00F8248D"/>
    <w:rsid w:val="00F82AE8"/>
    <w:rsid w:val="00F93642"/>
    <w:rsid w:val="00F95E46"/>
    <w:rsid w:val="00F962B1"/>
    <w:rsid w:val="00FA131B"/>
    <w:rsid w:val="00FA3FDB"/>
    <w:rsid w:val="00FA4649"/>
    <w:rsid w:val="00FB10E3"/>
    <w:rsid w:val="00FB1B9F"/>
    <w:rsid w:val="00FB2563"/>
    <w:rsid w:val="00FB65ED"/>
    <w:rsid w:val="00FB6A2C"/>
    <w:rsid w:val="00FC2C20"/>
    <w:rsid w:val="00FC3D88"/>
    <w:rsid w:val="00FC493A"/>
    <w:rsid w:val="00FC4D74"/>
    <w:rsid w:val="00FC6B38"/>
    <w:rsid w:val="00FC7873"/>
    <w:rsid w:val="00FD009E"/>
    <w:rsid w:val="00FD1D69"/>
    <w:rsid w:val="00FD2443"/>
    <w:rsid w:val="00FD3CE6"/>
    <w:rsid w:val="00FD593A"/>
    <w:rsid w:val="00FE2BDA"/>
    <w:rsid w:val="00FE648B"/>
    <w:rsid w:val="00FF1999"/>
    <w:rsid w:val="00FF487F"/>
    <w:rsid w:val="00FF66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AD9E37"/>
  <w15:docId w15:val="{3650F271-D275-4F5A-9011-E00E9B5B1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left="187"/>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395D"/>
    <w:pPr>
      <w:spacing w:before="100" w:beforeAutospacing="1" w:after="100" w:afterAutospacing="1"/>
      <w:ind w:left="0"/>
    </w:pPr>
    <w:rPr>
      <w:rFonts w:ascii="Times New Roman" w:eastAsia="Times New Roman" w:hAnsi="Times New Roman"/>
      <w:sz w:val="24"/>
      <w:szCs w:val="24"/>
    </w:rPr>
  </w:style>
  <w:style w:type="character" w:styleId="Hyperlink">
    <w:name w:val="Hyperlink"/>
    <w:unhideWhenUsed/>
    <w:rsid w:val="0090395D"/>
    <w:rPr>
      <w:color w:val="0000FF"/>
      <w:u w:val="single"/>
    </w:rPr>
  </w:style>
  <w:style w:type="paragraph" w:styleId="Header">
    <w:name w:val="header"/>
    <w:basedOn w:val="Normal"/>
    <w:link w:val="HeaderChar"/>
    <w:uiPriority w:val="99"/>
    <w:unhideWhenUsed/>
    <w:rsid w:val="00B6541B"/>
    <w:pPr>
      <w:tabs>
        <w:tab w:val="center" w:pos="4680"/>
        <w:tab w:val="right" w:pos="9360"/>
      </w:tabs>
    </w:pPr>
  </w:style>
  <w:style w:type="character" w:customStyle="1" w:styleId="HeaderChar">
    <w:name w:val="Header Char"/>
    <w:link w:val="Header"/>
    <w:uiPriority w:val="99"/>
    <w:rsid w:val="00B6541B"/>
    <w:rPr>
      <w:sz w:val="22"/>
      <w:szCs w:val="22"/>
    </w:rPr>
  </w:style>
  <w:style w:type="paragraph" w:styleId="Footer">
    <w:name w:val="footer"/>
    <w:basedOn w:val="Normal"/>
    <w:link w:val="FooterChar"/>
    <w:uiPriority w:val="99"/>
    <w:unhideWhenUsed/>
    <w:rsid w:val="00B6541B"/>
    <w:pPr>
      <w:tabs>
        <w:tab w:val="center" w:pos="4680"/>
        <w:tab w:val="right" w:pos="9360"/>
      </w:tabs>
    </w:pPr>
  </w:style>
  <w:style w:type="character" w:customStyle="1" w:styleId="FooterChar">
    <w:name w:val="Footer Char"/>
    <w:link w:val="Footer"/>
    <w:uiPriority w:val="99"/>
    <w:rsid w:val="00B6541B"/>
    <w:rPr>
      <w:sz w:val="22"/>
      <w:szCs w:val="22"/>
    </w:rPr>
  </w:style>
  <w:style w:type="character" w:styleId="FollowedHyperlink">
    <w:name w:val="FollowedHyperlink"/>
    <w:uiPriority w:val="99"/>
    <w:semiHidden/>
    <w:unhideWhenUsed/>
    <w:rsid w:val="006A7613"/>
    <w:rPr>
      <w:color w:val="800080"/>
      <w:u w:val="single"/>
    </w:rPr>
  </w:style>
  <w:style w:type="character" w:styleId="Strong">
    <w:name w:val="Strong"/>
    <w:uiPriority w:val="22"/>
    <w:qFormat/>
    <w:rsid w:val="006E38CA"/>
    <w:rPr>
      <w:b/>
      <w:bCs/>
    </w:rPr>
  </w:style>
  <w:style w:type="paragraph" w:styleId="BalloonText">
    <w:name w:val="Balloon Text"/>
    <w:basedOn w:val="Normal"/>
    <w:link w:val="BalloonTextChar"/>
    <w:uiPriority w:val="99"/>
    <w:semiHidden/>
    <w:unhideWhenUsed/>
    <w:rsid w:val="00DE7B35"/>
    <w:rPr>
      <w:rFonts w:ascii="Tahoma" w:hAnsi="Tahoma" w:cs="Tahoma"/>
      <w:sz w:val="16"/>
      <w:szCs w:val="16"/>
    </w:rPr>
  </w:style>
  <w:style w:type="character" w:customStyle="1" w:styleId="BalloonTextChar">
    <w:name w:val="Balloon Text Char"/>
    <w:basedOn w:val="DefaultParagraphFont"/>
    <w:link w:val="BalloonText"/>
    <w:uiPriority w:val="99"/>
    <w:semiHidden/>
    <w:rsid w:val="00DE7B35"/>
    <w:rPr>
      <w:rFonts w:ascii="Tahoma" w:hAnsi="Tahoma" w:cs="Tahoma"/>
      <w:sz w:val="16"/>
      <w:szCs w:val="16"/>
    </w:rPr>
  </w:style>
  <w:style w:type="table" w:styleId="TableGrid">
    <w:name w:val="Table Grid"/>
    <w:basedOn w:val="TableNormal"/>
    <w:rsid w:val="003F10D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2ADF"/>
    <w:pPr>
      <w:ind w:left="720"/>
      <w:contextualSpacing/>
    </w:pPr>
  </w:style>
  <w:style w:type="character" w:customStyle="1" w:styleId="UnresolvedMention1">
    <w:name w:val="Unresolved Mention1"/>
    <w:basedOn w:val="DefaultParagraphFont"/>
    <w:uiPriority w:val="99"/>
    <w:semiHidden/>
    <w:unhideWhenUsed/>
    <w:rsid w:val="00996EC1"/>
    <w:rPr>
      <w:color w:val="605E5C"/>
      <w:shd w:val="clear" w:color="auto" w:fill="E1DFDD"/>
    </w:rPr>
  </w:style>
  <w:style w:type="character" w:customStyle="1" w:styleId="UnresolvedMention">
    <w:name w:val="Unresolved Mention"/>
    <w:basedOn w:val="DefaultParagraphFont"/>
    <w:uiPriority w:val="99"/>
    <w:semiHidden/>
    <w:unhideWhenUsed/>
    <w:rsid w:val="00FC3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247080">
      <w:bodyDiv w:val="1"/>
      <w:marLeft w:val="0"/>
      <w:marRight w:val="0"/>
      <w:marTop w:val="0"/>
      <w:marBottom w:val="0"/>
      <w:divBdr>
        <w:top w:val="none" w:sz="0" w:space="0" w:color="auto"/>
        <w:left w:val="none" w:sz="0" w:space="0" w:color="auto"/>
        <w:bottom w:val="none" w:sz="0" w:space="0" w:color="auto"/>
        <w:right w:val="none" w:sz="0" w:space="0" w:color="auto"/>
      </w:divBdr>
    </w:div>
    <w:div w:id="514153625">
      <w:bodyDiv w:val="1"/>
      <w:marLeft w:val="0"/>
      <w:marRight w:val="0"/>
      <w:marTop w:val="0"/>
      <w:marBottom w:val="0"/>
      <w:divBdr>
        <w:top w:val="none" w:sz="0" w:space="0" w:color="auto"/>
        <w:left w:val="none" w:sz="0" w:space="0" w:color="auto"/>
        <w:bottom w:val="none" w:sz="0" w:space="0" w:color="auto"/>
        <w:right w:val="none" w:sz="0" w:space="0" w:color="auto"/>
      </w:divBdr>
    </w:div>
    <w:div w:id="704253058">
      <w:bodyDiv w:val="1"/>
      <w:marLeft w:val="0"/>
      <w:marRight w:val="0"/>
      <w:marTop w:val="0"/>
      <w:marBottom w:val="0"/>
      <w:divBdr>
        <w:top w:val="none" w:sz="0" w:space="0" w:color="auto"/>
        <w:left w:val="none" w:sz="0" w:space="0" w:color="auto"/>
        <w:bottom w:val="none" w:sz="0" w:space="0" w:color="auto"/>
        <w:right w:val="none" w:sz="0" w:space="0" w:color="auto"/>
      </w:divBdr>
      <w:divsChild>
        <w:div w:id="323512499">
          <w:marLeft w:val="0"/>
          <w:marRight w:val="0"/>
          <w:marTop w:val="0"/>
          <w:marBottom w:val="0"/>
          <w:divBdr>
            <w:top w:val="none" w:sz="0" w:space="0" w:color="auto"/>
            <w:left w:val="none" w:sz="0" w:space="0" w:color="auto"/>
            <w:bottom w:val="none" w:sz="0" w:space="0" w:color="auto"/>
            <w:right w:val="none" w:sz="0" w:space="0" w:color="auto"/>
          </w:divBdr>
        </w:div>
        <w:div w:id="939794261">
          <w:marLeft w:val="0"/>
          <w:marRight w:val="0"/>
          <w:marTop w:val="0"/>
          <w:marBottom w:val="0"/>
          <w:divBdr>
            <w:top w:val="none" w:sz="0" w:space="0" w:color="auto"/>
            <w:left w:val="none" w:sz="0" w:space="0" w:color="auto"/>
            <w:bottom w:val="none" w:sz="0" w:space="0" w:color="auto"/>
            <w:right w:val="none" w:sz="0" w:space="0" w:color="auto"/>
          </w:divBdr>
        </w:div>
        <w:div w:id="376900566">
          <w:marLeft w:val="0"/>
          <w:marRight w:val="0"/>
          <w:marTop w:val="0"/>
          <w:marBottom w:val="0"/>
          <w:divBdr>
            <w:top w:val="none" w:sz="0" w:space="0" w:color="auto"/>
            <w:left w:val="none" w:sz="0" w:space="0" w:color="auto"/>
            <w:bottom w:val="none" w:sz="0" w:space="0" w:color="auto"/>
            <w:right w:val="none" w:sz="0" w:space="0" w:color="auto"/>
          </w:divBdr>
        </w:div>
      </w:divsChild>
    </w:div>
    <w:div w:id="1069041019">
      <w:bodyDiv w:val="1"/>
      <w:marLeft w:val="0"/>
      <w:marRight w:val="0"/>
      <w:marTop w:val="0"/>
      <w:marBottom w:val="0"/>
      <w:divBdr>
        <w:top w:val="none" w:sz="0" w:space="0" w:color="auto"/>
        <w:left w:val="none" w:sz="0" w:space="0" w:color="auto"/>
        <w:bottom w:val="none" w:sz="0" w:space="0" w:color="auto"/>
        <w:right w:val="none" w:sz="0" w:space="0" w:color="auto"/>
      </w:divBdr>
    </w:div>
    <w:div w:id="1412266514">
      <w:bodyDiv w:val="1"/>
      <w:marLeft w:val="0"/>
      <w:marRight w:val="0"/>
      <w:marTop w:val="0"/>
      <w:marBottom w:val="0"/>
      <w:divBdr>
        <w:top w:val="none" w:sz="0" w:space="0" w:color="auto"/>
        <w:left w:val="none" w:sz="0" w:space="0" w:color="auto"/>
        <w:bottom w:val="none" w:sz="0" w:space="0" w:color="auto"/>
        <w:right w:val="none" w:sz="0" w:space="0" w:color="auto"/>
      </w:divBdr>
    </w:div>
    <w:div w:id="1521502599">
      <w:bodyDiv w:val="1"/>
      <w:marLeft w:val="0"/>
      <w:marRight w:val="0"/>
      <w:marTop w:val="0"/>
      <w:marBottom w:val="0"/>
      <w:divBdr>
        <w:top w:val="none" w:sz="0" w:space="0" w:color="auto"/>
        <w:left w:val="none" w:sz="0" w:space="0" w:color="auto"/>
        <w:bottom w:val="none" w:sz="0" w:space="0" w:color="auto"/>
        <w:right w:val="none" w:sz="0" w:space="0" w:color="auto"/>
      </w:divBdr>
    </w:div>
    <w:div w:id="1709184136">
      <w:bodyDiv w:val="1"/>
      <w:marLeft w:val="0"/>
      <w:marRight w:val="0"/>
      <w:marTop w:val="0"/>
      <w:marBottom w:val="0"/>
      <w:divBdr>
        <w:top w:val="none" w:sz="0" w:space="0" w:color="auto"/>
        <w:left w:val="none" w:sz="0" w:space="0" w:color="auto"/>
        <w:bottom w:val="none" w:sz="0" w:space="0" w:color="auto"/>
        <w:right w:val="none" w:sz="0" w:space="0" w:color="auto"/>
      </w:divBdr>
    </w:div>
    <w:div w:id="1724064939">
      <w:bodyDiv w:val="1"/>
      <w:marLeft w:val="0"/>
      <w:marRight w:val="0"/>
      <w:marTop w:val="0"/>
      <w:marBottom w:val="0"/>
      <w:divBdr>
        <w:top w:val="none" w:sz="0" w:space="0" w:color="auto"/>
        <w:left w:val="none" w:sz="0" w:space="0" w:color="auto"/>
        <w:bottom w:val="none" w:sz="0" w:space="0" w:color="auto"/>
        <w:right w:val="none" w:sz="0" w:space="0" w:color="auto"/>
      </w:divBdr>
    </w:div>
    <w:div w:id="1920090740">
      <w:bodyDiv w:val="1"/>
      <w:marLeft w:val="0"/>
      <w:marRight w:val="0"/>
      <w:marTop w:val="0"/>
      <w:marBottom w:val="0"/>
      <w:divBdr>
        <w:top w:val="none" w:sz="0" w:space="0" w:color="auto"/>
        <w:left w:val="none" w:sz="0" w:space="0" w:color="auto"/>
        <w:bottom w:val="none" w:sz="0" w:space="0" w:color="auto"/>
        <w:right w:val="none" w:sz="0" w:space="0" w:color="auto"/>
      </w:divBdr>
    </w:div>
    <w:div w:id="205071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arhawks.ulm.edu/~boothm/5018/bin/vpdr-p2.pptx" TargetMode="External"/><Relationship Id="rId26" Type="http://schemas.openxmlformats.org/officeDocument/2006/relationships/hyperlink" Target="http://warhawks.ulm.edu/~boothm/5018/bin/vpdr-p5.pptx" TargetMode="External"/><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hyperlink" Target="http://warhawks.ulm.edu/~boothm/5018/bin/vpdr-p9.pptx" TargetMode="External"/><Relationship Id="rId42" Type="http://schemas.openxmlformats.org/officeDocument/2006/relationships/hyperlink" Target="http://warhawks.ulm.edu/~boothm/5018/bin/vpdr-04.pptx" TargetMode="External"/><Relationship Id="rId47" Type="http://schemas.openxmlformats.org/officeDocument/2006/relationships/image" Target="media/image21.png"/><Relationship Id="rId50" Type="http://schemas.openxmlformats.org/officeDocument/2006/relationships/hyperlink" Target="http://warhawks.ulm.edu/~boothm/5018/bin/vpdr-09.pptx" TargetMode="External"/><Relationship Id="rId55"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arhawks.ulm.edu/~boothm/5018/bin/vpdr-p01.pptx" TargetMode="External"/><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hyperlink" Target="http://warhawks.ulm.edu/~boothm/5018/bin/vpdr-p4.pptx" TargetMode="External"/><Relationship Id="rId32" Type="http://schemas.openxmlformats.org/officeDocument/2006/relationships/hyperlink" Target="http://warhawks.ulm.edu/~boothm/5018/bin/vpdr-p8.pptx" TargetMode="External"/><Relationship Id="rId37" Type="http://schemas.openxmlformats.org/officeDocument/2006/relationships/image" Target="media/image16.png"/><Relationship Id="rId40" Type="http://schemas.openxmlformats.org/officeDocument/2006/relationships/hyperlink" Target="http://warhawks.ulm.edu/~boothm/5018/bin/vpdr-03.pptx" TargetMode="External"/><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creencast.com/users/MelanieBooth/folders/Default/media/5fd016b0-0782-4b94-b6c7-f6b3d73672b1" TargetMode="External"/><Relationship Id="rId22" Type="http://schemas.openxmlformats.org/officeDocument/2006/relationships/hyperlink" Target="http://warhawks.ulm.edu/~boothm/5018/bin/vpdr-p3.pptx" TargetMode="External"/><Relationship Id="rId27" Type="http://schemas.openxmlformats.org/officeDocument/2006/relationships/image" Target="media/image11.png"/><Relationship Id="rId30" Type="http://schemas.openxmlformats.org/officeDocument/2006/relationships/hyperlink" Target="http://warhawks.ulm.edu/~boothm/5018/bin/vpdr-p7.pptx" TargetMode="Externa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hyperlink" Target="http://warhawks.ulm.edu/~boothm/5018/bin/vpdr-08.pptx" TargetMode="External"/><Relationship Id="rId56" Type="http://schemas.openxmlformats.org/officeDocument/2006/relationships/hyperlink" Target="https://www.louisianabelieves.com/resources/search?indexCatalogue=global-content-search&amp;searchQuery=guidebooks+resources&amp;wordsMode=0" TargetMode="External"/><Relationship Id="rId8" Type="http://schemas.openxmlformats.org/officeDocument/2006/relationships/hyperlink" Target="https://ulm.edu/webguide/index.html" TargetMode="Externa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warhawks.ulm.edu/~boothm/5018/bin/projectproposal.docx"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yperlink" Target="http://warhawks.ulm.edu/~boothm/5018/bin/vpdr-02.pptx" TargetMode="External"/><Relationship Id="rId46" Type="http://schemas.openxmlformats.org/officeDocument/2006/relationships/hyperlink" Target="http://warhawks.ulm.edu/~boothm/5018/bin/vpdr-07.pptx" TargetMode="External"/><Relationship Id="rId59" Type="http://schemas.openxmlformats.org/officeDocument/2006/relationships/fontTable" Target="fontTable.xml"/><Relationship Id="rId20" Type="http://schemas.openxmlformats.org/officeDocument/2006/relationships/hyperlink" Target="http://warhawks.ulm.edu/~boothm/5018/bin/vpdr-p1.pptx" TargetMode="External"/><Relationship Id="rId41" Type="http://schemas.openxmlformats.org/officeDocument/2006/relationships/image" Target="media/image18.png"/><Relationship Id="rId54" Type="http://schemas.openxmlformats.org/officeDocument/2006/relationships/hyperlink" Target="http://warhawks.ulm.edu/~boothm/5018/bin/vpdr-11.ppt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warhawks.ulm.edu/~boothm/5018/bin/vpdr-p6.pptx" TargetMode="External"/><Relationship Id="rId36" Type="http://schemas.openxmlformats.org/officeDocument/2006/relationships/hyperlink" Target="http://warhawks.ulm.edu/~boothm/5018/bin/vpdr-p10.pptx" TargetMode="External"/><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hyperlink" Target="http://warhawks.ulm.edu/~boothm/5018/bin/vpdr-allaboutme01.pptx" TargetMode="External"/><Relationship Id="rId31" Type="http://schemas.openxmlformats.org/officeDocument/2006/relationships/image" Target="media/image13.png"/><Relationship Id="rId44" Type="http://schemas.openxmlformats.org/officeDocument/2006/relationships/hyperlink" Target="http://warhawks.ulm.edu/~boothm/5018/bin/vpdr-12.pptx" TargetMode="External"/><Relationship Id="rId52" Type="http://schemas.openxmlformats.org/officeDocument/2006/relationships/hyperlink" Target="http://warhawks.ulm.edu/~boothm/5018/bin/vpdr-10.pptx" TargetMode="External"/><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E5AD44-63C0-4A0F-9D1D-A34280144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1214</Words>
  <Characters>6920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mb</dc:creator>
  <cp:lastModifiedBy>Windows User</cp:lastModifiedBy>
  <cp:revision>2</cp:revision>
  <dcterms:created xsi:type="dcterms:W3CDTF">2019-07-31T20:51:00Z</dcterms:created>
  <dcterms:modified xsi:type="dcterms:W3CDTF">2019-07-31T20:51:00Z</dcterms:modified>
</cp:coreProperties>
</file>