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83E" w:rsidRDefault="000C183E" w:rsidP="000C183E">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56704" behindDoc="1" locked="0" layoutInCell="1" allowOverlap="1" wp14:anchorId="43F0BAEF" wp14:editId="05402A62">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rsidR="000C183E" w:rsidRPr="000C183E" w:rsidRDefault="000C183E" w:rsidP="00240E6B">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rsidR="00240E6B" w:rsidRPr="000C183E" w:rsidRDefault="000C183E" w:rsidP="000C183E">
      <w:pPr>
        <w:pStyle w:val="ListParagraph"/>
        <w:numPr>
          <w:ilvl w:val="0"/>
          <w:numId w:val="25"/>
        </w:numPr>
        <w:tabs>
          <w:tab w:val="clear" w:pos="720"/>
          <w:tab w:val="num" w:pos="0"/>
        </w:tabs>
        <w:spacing w:before="100" w:beforeAutospacing="1" w:after="100" w:afterAutospacing="1"/>
        <w:ind w:left="0" w:firstLine="0"/>
        <w:rPr>
          <w:noProof/>
          <w:sz w:val="20"/>
          <w:szCs w:val="20"/>
        </w:rPr>
      </w:pPr>
      <w:r>
        <w:rPr>
          <w:rFonts w:asciiTheme="minorHAnsi" w:hAnsiTheme="minorHAnsi" w:cs="Arial"/>
          <w:noProof/>
          <w:sz w:val="28"/>
          <w:szCs w:val="28"/>
        </w:rPr>
        <w:drawing>
          <wp:anchor distT="0" distB="0" distL="114300" distR="114300" simplePos="0" relativeHeight="251660800" behindDoc="0" locked="0" layoutInCell="1" allowOverlap="1">
            <wp:simplePos x="0" y="0"/>
            <wp:positionH relativeFrom="column">
              <wp:posOffset>2611208</wp:posOffset>
            </wp:positionH>
            <wp:positionV relativeFrom="paragraph">
              <wp:posOffset>643136</wp:posOffset>
            </wp:positionV>
            <wp:extent cx="1115060" cy="1632585"/>
            <wp:effectExtent l="0" t="0" r="8890" b="5715"/>
            <wp:wrapNone/>
            <wp:docPr id="25" name="Picture 25">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5060" cy="16325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8"/>
          <w:szCs w:val="28"/>
        </w:rPr>
        <mc:AlternateContent>
          <mc:Choice Requires="wps">
            <w:drawing>
              <wp:anchor distT="0" distB="0" distL="114300" distR="114300" simplePos="0" relativeHeight="251655680" behindDoc="0" locked="0" layoutInCell="1" allowOverlap="1" wp14:anchorId="0DEBAC29" wp14:editId="25385918">
                <wp:simplePos x="0" y="0"/>
                <wp:positionH relativeFrom="column">
                  <wp:posOffset>2611132</wp:posOffset>
                </wp:positionH>
                <wp:positionV relativeFrom="paragraph">
                  <wp:posOffset>644010</wp:posOffset>
                </wp:positionV>
                <wp:extent cx="1115367" cy="1632857"/>
                <wp:effectExtent l="0" t="0" r="27940" b="24765"/>
                <wp:wrapNone/>
                <wp:docPr id="27" name="Rectangle 27"/>
                <wp:cNvGraphicFramePr/>
                <a:graphic xmlns:a="http://schemas.openxmlformats.org/drawingml/2006/main">
                  <a:graphicData uri="http://schemas.microsoft.com/office/word/2010/wordprocessingShape">
                    <wps:wsp>
                      <wps:cNvSpPr/>
                      <wps:spPr>
                        <a:xfrm>
                          <a:off x="0" y="0"/>
                          <a:ext cx="1115367" cy="1632857"/>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3F451" id="Rectangle 27" o:spid="_x0000_s1026" style="position:absolute;margin-left:205.6pt;margin-top:50.7pt;width:87.8pt;height:128.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" filled="f" strokecolor="yellow" strokeweight="2pt"/>
            </w:pict>
          </mc:Fallback>
        </mc:AlternateContent>
      </w:r>
      <w:r w:rsidR="002A32F1" w:rsidRPr="000C183E">
        <w:rPr>
          <w:b/>
        </w:rPr>
        <w:t>Y</w:t>
      </w:r>
      <w:r>
        <w:rPr>
          <w:b/>
        </w:rPr>
        <w:t>Y</w:t>
      </w:r>
      <w:r w:rsidR="002A32F1" w:rsidRPr="000C183E">
        <w:rPr>
          <w:b/>
        </w:rPr>
        <w:t>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0C183E">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0C183E">
        <w:rPr>
          <w:noProof/>
          <w:sz w:val="20"/>
          <w:szCs w:val="20"/>
        </w:rPr>
        <w:t xml:space="preserve"> </w:t>
      </w:r>
    </w:p>
    <w:p w:rsidR="000C183E" w:rsidRDefault="000C183E" w:rsidP="000C183E">
      <w:pPr>
        <w:tabs>
          <w:tab w:val="num" w:pos="0"/>
        </w:tabs>
        <w:spacing w:before="100" w:beforeAutospacing="1" w:after="100" w:afterAutospacing="1"/>
        <w:ind w:left="0"/>
        <w:rPr>
          <w:rFonts w:ascii="Arial" w:hAnsi="Arial" w:cs="Arial"/>
          <w:color w:val="000000"/>
          <w:sz w:val="20"/>
          <w:szCs w:val="20"/>
        </w:rPr>
      </w:pPr>
    </w:p>
    <w:p w:rsidR="000C183E" w:rsidRDefault="000C183E" w:rsidP="000C183E">
      <w:pPr>
        <w:spacing w:before="100" w:beforeAutospacing="1" w:after="100" w:afterAutospacing="1"/>
        <w:rPr>
          <w:rFonts w:ascii="Arial" w:hAnsi="Arial" w:cs="Arial"/>
          <w:color w:val="000000"/>
          <w:sz w:val="20"/>
          <w:szCs w:val="20"/>
        </w:rPr>
      </w:pPr>
    </w:p>
    <w:p w:rsidR="000C183E" w:rsidRDefault="000C183E" w:rsidP="000C183E">
      <w:pPr>
        <w:spacing w:before="100" w:beforeAutospacing="1" w:after="100" w:afterAutospacing="1"/>
        <w:rPr>
          <w:rFonts w:ascii="Arial" w:hAnsi="Arial" w:cs="Arial"/>
          <w:color w:val="000000"/>
          <w:sz w:val="20"/>
          <w:szCs w:val="20"/>
        </w:rPr>
      </w:pPr>
    </w:p>
    <w:p w:rsidR="000C183E" w:rsidRDefault="000C183E" w:rsidP="000C183E">
      <w:pPr>
        <w:spacing w:before="100" w:beforeAutospacing="1" w:after="100" w:afterAutospacing="1"/>
        <w:rPr>
          <w:rFonts w:ascii="Arial" w:hAnsi="Arial" w:cs="Arial"/>
          <w:color w:val="000000"/>
          <w:sz w:val="20"/>
          <w:szCs w:val="20"/>
        </w:rPr>
      </w:pPr>
    </w:p>
    <w:p w:rsidR="000C183E" w:rsidRPr="000C183E" w:rsidRDefault="000C183E" w:rsidP="000C183E">
      <w:pPr>
        <w:spacing w:before="100" w:beforeAutospacing="1" w:after="100" w:afterAutospacing="1"/>
        <w:rPr>
          <w:rFonts w:ascii="Arial" w:hAnsi="Arial" w:cs="Arial"/>
          <w:color w:val="000000"/>
          <w:sz w:val="20"/>
          <w:szCs w:val="20"/>
        </w:rPr>
      </w:pPr>
    </w:p>
    <w:p w:rsidR="00766E35" w:rsidRPr="000C183E" w:rsidRDefault="00F43B64" w:rsidP="000C183E">
      <w:pPr>
        <w:spacing w:before="100" w:beforeAutospacing="1" w:after="100" w:afterAutospacing="1"/>
        <w:ind w:left="0"/>
        <w:rPr>
          <w:b/>
          <w:i/>
          <w:color w:val="FF0000"/>
        </w:rPr>
      </w:pPr>
      <w:r>
        <w:rPr>
          <w:b/>
          <w:i/>
          <w:color w:val="FF0000"/>
        </w:rPr>
        <w:br/>
      </w:r>
      <w:r w:rsidR="00216898">
        <w:rPr>
          <w:rFonts w:ascii="Arial" w:hAnsi="Arial" w:cs="Arial"/>
          <w:color w:val="000000"/>
          <w:sz w:val="20"/>
          <w:szCs w:val="20"/>
        </w:rPr>
        <w:pict>
          <v:rect id="_x0000_i1042" style="width:0;height:1.5pt" o:hrstd="t" o:hr="t" fillcolor="gray" stroked="f"/>
        </w:pict>
      </w:r>
      <w:r w:rsidR="00FD2443">
        <w:rPr>
          <w:rFonts w:ascii="Arial" w:hAnsi="Arial" w:cs="Arial"/>
          <w:sz w:val="20"/>
          <w:szCs w:val="20"/>
        </w:rPr>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766E35">
        <w:rPr>
          <w:rFonts w:ascii="Arial" w:hAnsi="Arial" w:cs="Arial"/>
          <w:noProof/>
          <w:color w:val="FF0000"/>
          <w:sz w:val="20"/>
          <w:szCs w:val="20"/>
        </w:rPr>
        <w:drawing>
          <wp:inline distT="0" distB="0" distL="0" distR="0">
            <wp:extent cx="6839893" cy="3000067"/>
            <wp:effectExtent l="0" t="0" r="0" b="0"/>
            <wp:docPr id="29" name="Picture 29" descr="C:\Users\David\Desktop\CURR 5018\project-proposal map.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vid\Desktop\CURR 5018\project-proposal ma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392" cy="3005988"/>
                    </a:xfrm>
                    <a:prstGeom prst="rect">
                      <a:avLst/>
                    </a:prstGeom>
                    <a:noFill/>
                    <a:ln>
                      <a:noFill/>
                    </a:ln>
                  </pic:spPr>
                </pic:pic>
              </a:graphicData>
            </a:graphic>
          </wp:inline>
        </w:drawing>
      </w:r>
      <w:r w:rsidR="00766E35">
        <w:rPr>
          <w:rFonts w:ascii="Arial" w:hAnsi="Arial" w:cs="Arial"/>
        </w:rPr>
        <w:t>The cogniti</w:t>
      </w:r>
      <w:r w:rsidR="000C183E">
        <w:rPr>
          <w:rFonts w:ascii="Arial" w:hAnsi="Arial" w:cs="Arial"/>
        </w:rPr>
        <w:t xml:space="preserve">ve map describes this project. </w:t>
      </w:r>
      <w:r w:rsidR="00766E35">
        <w:rPr>
          <w:rFonts w:ascii="Arial" w:hAnsi="Arial" w:cs="Arial"/>
        </w:rPr>
        <w:t>This project is intended for ele</w:t>
      </w:r>
      <w:r w:rsidR="000C183E">
        <w:rPr>
          <w:rFonts w:ascii="Arial" w:hAnsi="Arial" w:cs="Arial"/>
        </w:rPr>
        <w:t xml:space="preserve">mentary students and teachers. </w:t>
      </w:r>
      <w:r w:rsidR="00766E35">
        <w:rPr>
          <w:rFonts w:ascii="Arial" w:hAnsi="Arial" w:cs="Arial"/>
        </w:rPr>
        <w:t>First, a topic had t</w:t>
      </w:r>
      <w:r w:rsidR="000C183E">
        <w:rPr>
          <w:rFonts w:ascii="Arial" w:hAnsi="Arial" w:cs="Arial"/>
        </w:rPr>
        <w:t xml:space="preserve">o be determined of each story. </w:t>
      </w:r>
      <w:r w:rsidR="00766E35">
        <w:rPr>
          <w:rFonts w:ascii="Arial" w:hAnsi="Arial" w:cs="Arial"/>
        </w:rPr>
        <w:t>The first story involves traveling through Louisiana</w:t>
      </w:r>
      <w:r w:rsidR="000C183E">
        <w:rPr>
          <w:rFonts w:ascii="Arial" w:hAnsi="Arial" w:cs="Arial"/>
        </w:rPr>
        <w:t xml:space="preserve"> and the things you would see. </w:t>
      </w:r>
      <w:r w:rsidR="00766E35">
        <w:rPr>
          <w:rFonts w:ascii="Arial" w:hAnsi="Arial" w:cs="Arial"/>
        </w:rPr>
        <w:t>The second st</w:t>
      </w:r>
      <w:r w:rsidR="000C183E">
        <w:rPr>
          <w:rFonts w:ascii="Arial" w:hAnsi="Arial" w:cs="Arial"/>
        </w:rPr>
        <w:t xml:space="preserve">ory is dedicated to my son. </w:t>
      </w:r>
      <w:r w:rsidR="00766E35">
        <w:rPr>
          <w:rFonts w:ascii="Arial" w:hAnsi="Arial" w:cs="Arial"/>
        </w:rPr>
        <w:t>After determining the topics, fifteen rhyming couplets had</w:t>
      </w:r>
      <w:r w:rsidR="000C183E">
        <w:rPr>
          <w:rFonts w:ascii="Arial" w:hAnsi="Arial" w:cs="Arial"/>
        </w:rPr>
        <w:t xml:space="preserve"> to be created for each story. </w:t>
      </w:r>
      <w:r w:rsidR="00766E35">
        <w:rPr>
          <w:rFonts w:ascii="Arial" w:hAnsi="Arial" w:cs="Arial"/>
        </w:rPr>
        <w:t>The website Rhyme Zone was used to help w</w:t>
      </w:r>
      <w:r w:rsidR="000C183E">
        <w:rPr>
          <w:rFonts w:ascii="Arial" w:hAnsi="Arial" w:cs="Arial"/>
        </w:rPr>
        <w:t xml:space="preserve">ith rhyming words and phrases. </w:t>
      </w:r>
      <w:r w:rsidR="00766E35">
        <w:rPr>
          <w:rFonts w:ascii="Arial" w:hAnsi="Arial" w:cs="Arial"/>
        </w:rPr>
        <w:t>After creating the two stories, a PowerPoint was created with il</w:t>
      </w:r>
      <w:r w:rsidR="000C183E">
        <w:rPr>
          <w:rFonts w:ascii="Arial" w:hAnsi="Arial" w:cs="Arial"/>
        </w:rPr>
        <w:t xml:space="preserve">lustrations for each couplet. </w:t>
      </w:r>
      <w:r w:rsidR="00766E35">
        <w:rPr>
          <w:rFonts w:ascii="Arial" w:hAnsi="Arial" w:cs="Arial"/>
        </w:rPr>
        <w:t xml:space="preserve">Illustrations are created with using PowerPoint shapes and using </w:t>
      </w:r>
      <w:r w:rsidR="00474E05">
        <w:rPr>
          <w:rFonts w:ascii="Arial" w:hAnsi="Arial" w:cs="Arial"/>
        </w:rPr>
        <w:t>SnagIt</w:t>
      </w:r>
      <w:r w:rsidR="00766E35">
        <w:rPr>
          <w:rFonts w:ascii="Arial" w:hAnsi="Arial" w:cs="Arial"/>
        </w:rPr>
        <w:t xml:space="preserve"> software to edit personal </w:t>
      </w:r>
      <w:r w:rsidR="000C183E">
        <w:rPr>
          <w:rFonts w:ascii="Arial" w:hAnsi="Arial" w:cs="Arial"/>
        </w:rPr>
        <w:t xml:space="preserve">photos and images from google. </w:t>
      </w:r>
      <w:r w:rsidR="00766E35">
        <w:rPr>
          <w:rFonts w:ascii="Arial" w:hAnsi="Arial" w:cs="Arial"/>
        </w:rPr>
        <w:t xml:space="preserve">This will be submitted to the professor for his students to </w:t>
      </w:r>
      <w:r w:rsidR="00E061A2">
        <w:rPr>
          <w:rFonts w:ascii="Arial" w:hAnsi="Arial" w:cs="Arial"/>
        </w:rPr>
        <w:t>create a F</w:t>
      </w:r>
      <w:r w:rsidR="000C183E">
        <w:rPr>
          <w:rFonts w:ascii="Arial" w:hAnsi="Arial" w:cs="Arial"/>
        </w:rPr>
        <w:t xml:space="preserve">liplet. </w:t>
      </w:r>
      <w:r w:rsidR="00766E35">
        <w:rPr>
          <w:rFonts w:ascii="Arial" w:hAnsi="Arial" w:cs="Arial"/>
        </w:rPr>
        <w:t xml:space="preserve">The goal of these two stories </w:t>
      </w:r>
      <w:r w:rsidR="00766E35">
        <w:rPr>
          <w:rFonts w:ascii="Arial" w:hAnsi="Arial" w:cs="Arial"/>
        </w:rPr>
        <w:lastRenderedPageBreak/>
        <w:t>is to include narration and for each story to be published into internet stories and hard-copied books.</w:t>
      </w:r>
      <w:r w:rsidR="00766E35">
        <w:rPr>
          <w:rFonts w:ascii="Arial" w:hAnsi="Arial" w:cs="Arial"/>
        </w:rPr>
        <w:br/>
      </w:r>
    </w:p>
    <w:p w:rsidR="00B46ED7" w:rsidRPr="006E7ACA" w:rsidRDefault="00216898"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color w:val="000000"/>
          <w:sz w:val="20"/>
          <w:szCs w:val="20"/>
        </w:rPr>
        <w:pict>
          <v:rect id="_x0000_i1043"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r w:rsidR="007D4D3A">
        <w:rPr>
          <w:rFonts w:ascii="Arial" w:hAnsi="Arial" w:cs="Arial"/>
          <w:b/>
          <w:sz w:val="20"/>
          <w:szCs w:val="20"/>
        </w:rPr>
        <w:t>Of</w:t>
      </w:r>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rsidR="007866DE" w:rsidRPr="007866DE" w:rsidRDefault="00352C56" w:rsidP="007866DE">
      <w:pPr>
        <w:ind w:left="0"/>
        <w:jc w:val="center"/>
        <w:rPr>
          <w:rFonts w:ascii="Arial" w:hAnsi="Arial" w:cs="Arial"/>
          <w:sz w:val="20"/>
          <w:szCs w:val="20"/>
        </w:rPr>
      </w:pPr>
      <w:r>
        <w:rPr>
          <w:rFonts w:ascii="Arial" w:hAnsi="Arial" w:cs="Arial"/>
          <w:noProof/>
          <w:sz w:val="20"/>
          <w:szCs w:val="20"/>
        </w:rPr>
        <w:drawing>
          <wp:inline distT="0" distB="0" distL="0" distR="0">
            <wp:extent cx="4230569" cy="2272420"/>
            <wp:effectExtent l="0" t="0" r="0" b="0"/>
            <wp:docPr id="30" name="Picture 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93228" cy="2306077"/>
                    </a:xfrm>
                    <a:prstGeom prst="rect">
                      <a:avLst/>
                    </a:prstGeom>
                  </pic:spPr>
                </pic:pic>
              </a:graphicData>
            </a:graphic>
          </wp:inline>
        </w:drawing>
      </w:r>
      <w:r w:rsidR="00C96CB1">
        <w:rPr>
          <w:rFonts w:ascii="Arial" w:hAnsi="Arial" w:cs="Arial"/>
          <w:sz w:val="20"/>
          <w:szCs w:val="20"/>
        </w:rPr>
        <w:br/>
      </w:r>
    </w:p>
    <w:p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r w:rsidR="00613422" w:rsidRPr="00327C24">
        <w:rPr>
          <w:rFonts w:ascii="Arial" w:hAnsi="Arial" w:cs="Arial"/>
          <w:sz w:val="20"/>
          <w:szCs w:val="20"/>
        </w:rPr>
        <w:t xml:space="preserve"> </w:t>
      </w:r>
    </w:p>
    <w:p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rsidR="00F55319" w:rsidRPr="00613422" w:rsidRDefault="00F55319" w:rsidP="00F55319">
      <w:pPr>
        <w:ind w:left="0"/>
        <w:rPr>
          <w:rFonts w:ascii="Arial" w:hAnsi="Arial" w:cs="Arial"/>
          <w:color w:val="FF0000"/>
          <w:sz w:val="20"/>
          <w:szCs w:val="20"/>
        </w:rPr>
      </w:pPr>
    </w:p>
    <w:p w:rsidR="00F55319" w:rsidRDefault="00352C56" w:rsidP="00F55319">
      <w:pPr>
        <w:ind w:left="0"/>
        <w:jc w:val="center"/>
        <w:rPr>
          <w:rFonts w:ascii="Arial" w:hAnsi="Arial" w:cs="Arial"/>
          <w:color w:val="FF0000"/>
          <w:sz w:val="20"/>
          <w:szCs w:val="20"/>
        </w:rPr>
      </w:pPr>
      <w:r>
        <w:rPr>
          <w:rFonts w:ascii="Arial" w:hAnsi="Arial" w:cs="Arial"/>
          <w:noProof/>
          <w:color w:val="FF0000"/>
          <w:sz w:val="20"/>
          <w:szCs w:val="20"/>
        </w:rPr>
        <w:drawing>
          <wp:inline distT="0" distB="0" distL="0" distR="0" wp14:anchorId="695A9BF1" wp14:editId="541D6B2E">
            <wp:extent cx="4087486" cy="2230600"/>
            <wp:effectExtent l="0" t="0" r="8890" b="0"/>
            <wp:docPr id="31" name="Picture 3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4807" cy="2278252"/>
                    </a:xfrm>
                    <a:prstGeom prst="rect">
                      <a:avLst/>
                    </a:prstGeom>
                  </pic:spPr>
                </pic:pic>
              </a:graphicData>
            </a:graphic>
          </wp:inline>
        </w:drawing>
      </w:r>
    </w:p>
    <w:p w:rsidR="0048079A" w:rsidRDefault="0048079A" w:rsidP="0048079A">
      <w:pPr>
        <w:ind w:left="0"/>
        <w:rPr>
          <w:rFonts w:ascii="Arial" w:hAnsi="Arial" w:cs="Arial"/>
          <w:color w:val="FF0000"/>
          <w:sz w:val="20"/>
          <w:szCs w:val="20"/>
        </w:rPr>
      </w:pPr>
      <w:r>
        <w:rPr>
          <w:rFonts w:ascii="Arial" w:hAnsi="Arial" w:cs="Arial"/>
          <w:sz w:val="20"/>
          <w:szCs w:val="20"/>
          <w:highlight w:val="yellow"/>
        </w:rPr>
        <w:t xml:space="preserve"> </w:t>
      </w:r>
      <w:r>
        <w:rPr>
          <w:rFonts w:ascii="Arial" w:hAnsi="Arial" w:cs="Arial"/>
          <w:color w:val="FF0000"/>
          <w:sz w:val="20"/>
          <w:szCs w:val="20"/>
        </w:rPr>
        <w:t xml:space="preserve"> </w:t>
      </w:r>
      <w:r w:rsidR="00352C56">
        <w:rPr>
          <w:rFonts w:ascii="Arial" w:hAnsi="Arial" w:cs="Arial"/>
          <w:sz w:val="20"/>
          <w:szCs w:val="20"/>
        </w:rPr>
        <w:t>The clouds, sky, sun, grass, road</w:t>
      </w:r>
      <w:r w:rsidR="00E660B6">
        <w:rPr>
          <w:rFonts w:ascii="Arial" w:hAnsi="Arial" w:cs="Arial"/>
          <w:sz w:val="20"/>
          <w:szCs w:val="20"/>
        </w:rPr>
        <w:t xml:space="preserve">, and sign were created using PowerPoints shapes.  The two cars were downloaded free from the website </w:t>
      </w:r>
      <w:hyperlink r:id="rId18" w:history="1">
        <w:r w:rsidR="00E660B6" w:rsidRPr="00346744">
          <w:rPr>
            <w:rStyle w:val="Hyperlink"/>
            <w:rFonts w:ascii="Arial" w:hAnsi="Arial" w:cs="Arial"/>
            <w:sz w:val="20"/>
            <w:szCs w:val="20"/>
          </w:rPr>
          <w:t>www.pixabay.com</w:t>
        </w:r>
      </w:hyperlink>
      <w:r w:rsidR="00E660B6">
        <w:rPr>
          <w:rFonts w:ascii="Arial" w:hAnsi="Arial" w:cs="Arial"/>
          <w:sz w:val="20"/>
          <w:szCs w:val="20"/>
        </w:rPr>
        <w:t xml:space="preserve">.  I used </w:t>
      </w:r>
      <w:r w:rsidR="00474E05">
        <w:rPr>
          <w:rFonts w:ascii="Arial" w:hAnsi="Arial" w:cs="Arial"/>
          <w:sz w:val="20"/>
          <w:szCs w:val="20"/>
        </w:rPr>
        <w:t>SnagIt</w:t>
      </w:r>
      <w:r w:rsidR="00E660B6">
        <w:rPr>
          <w:rFonts w:ascii="Arial" w:hAnsi="Arial" w:cs="Arial"/>
          <w:sz w:val="20"/>
          <w:szCs w:val="20"/>
        </w:rPr>
        <w:t xml:space="preserve"> to edit and crop the images.</w:t>
      </w:r>
      <w:r>
        <w:rPr>
          <w:rFonts w:ascii="Arial" w:hAnsi="Arial" w:cs="Arial"/>
          <w:sz w:val="20"/>
          <w:szCs w:val="20"/>
        </w:rPr>
        <w:t xml:space="preserve"> </w:t>
      </w:r>
    </w:p>
    <w:p w:rsidR="00F55319" w:rsidRPr="00613422" w:rsidRDefault="00F55319" w:rsidP="00F55319">
      <w:pPr>
        <w:ind w:left="0"/>
        <w:rPr>
          <w:rFonts w:ascii="Arial" w:hAnsi="Arial" w:cs="Arial"/>
          <w:color w:val="FF0000"/>
          <w:sz w:val="20"/>
          <w:szCs w:val="20"/>
        </w:rPr>
      </w:pPr>
    </w:p>
    <w:p w:rsidR="00F55319" w:rsidRDefault="00E660B6" w:rsidP="00F55319">
      <w:pPr>
        <w:ind w:left="0"/>
        <w:jc w:val="center"/>
        <w:rPr>
          <w:rFonts w:ascii="Arial" w:hAnsi="Arial" w:cs="Arial"/>
          <w:color w:val="FF0000"/>
          <w:sz w:val="20"/>
          <w:szCs w:val="20"/>
        </w:rPr>
      </w:pPr>
      <w:r>
        <w:rPr>
          <w:rFonts w:ascii="Arial" w:hAnsi="Arial" w:cs="Arial"/>
          <w:noProof/>
          <w:color w:val="FF0000"/>
          <w:sz w:val="20"/>
          <w:szCs w:val="20"/>
        </w:rPr>
        <w:lastRenderedPageBreak/>
        <w:drawing>
          <wp:inline distT="0" distB="0" distL="0" distR="0">
            <wp:extent cx="4179834" cy="2376534"/>
            <wp:effectExtent l="0" t="0" r="0" b="5080"/>
            <wp:docPr id="32" name="Picture 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96991" cy="2443146"/>
                    </a:xfrm>
                    <a:prstGeom prst="rect">
                      <a:avLst/>
                    </a:prstGeom>
                  </pic:spPr>
                </pic:pic>
              </a:graphicData>
            </a:graphic>
          </wp:inline>
        </w:drawing>
      </w:r>
    </w:p>
    <w:p w:rsidR="00F55319" w:rsidRPr="00613422" w:rsidRDefault="00E660B6" w:rsidP="00F55319">
      <w:pPr>
        <w:ind w:left="0"/>
        <w:rPr>
          <w:rFonts w:ascii="Arial" w:hAnsi="Arial" w:cs="Arial"/>
          <w:color w:val="FF0000"/>
          <w:sz w:val="20"/>
          <w:szCs w:val="20"/>
        </w:rPr>
      </w:pPr>
      <w:r>
        <w:rPr>
          <w:rFonts w:ascii="Arial" w:hAnsi="Arial" w:cs="Arial"/>
          <w:sz w:val="20"/>
          <w:szCs w:val="20"/>
        </w:rPr>
        <w:t xml:space="preserve">The second story is also illustrated from PowerPoint shapes and free images from the website </w:t>
      </w:r>
      <w:hyperlink r:id="rId21" w:history="1">
        <w:r w:rsidRPr="00346744">
          <w:rPr>
            <w:rStyle w:val="Hyperlink"/>
            <w:rFonts w:ascii="Arial" w:hAnsi="Arial" w:cs="Arial"/>
            <w:sz w:val="20"/>
            <w:szCs w:val="20"/>
          </w:rPr>
          <w:t>www.pixabay.com</w:t>
        </w:r>
      </w:hyperlink>
      <w:r>
        <w:rPr>
          <w:rFonts w:ascii="Arial" w:hAnsi="Arial" w:cs="Arial"/>
          <w:sz w:val="20"/>
          <w:szCs w:val="20"/>
        </w:rPr>
        <w:t xml:space="preserve">.  I used </w:t>
      </w:r>
      <w:r w:rsidR="00474E05">
        <w:rPr>
          <w:rFonts w:ascii="Arial" w:hAnsi="Arial" w:cs="Arial"/>
          <w:sz w:val="20"/>
          <w:szCs w:val="20"/>
        </w:rPr>
        <w:t>SnagIt</w:t>
      </w:r>
      <w:r>
        <w:rPr>
          <w:rFonts w:ascii="Arial" w:hAnsi="Arial" w:cs="Arial"/>
          <w:sz w:val="20"/>
          <w:szCs w:val="20"/>
        </w:rPr>
        <w:t xml:space="preserve"> to edit and crop the images.</w:t>
      </w:r>
    </w:p>
    <w:p w:rsidR="0048079A" w:rsidRDefault="0048079A" w:rsidP="0048079A">
      <w:pPr>
        <w:ind w:left="0"/>
        <w:rPr>
          <w:rFonts w:ascii="Arial" w:hAnsi="Arial" w:cs="Arial"/>
          <w:color w:val="FF0000"/>
          <w:sz w:val="20"/>
          <w:szCs w:val="20"/>
        </w:rPr>
      </w:pPr>
    </w:p>
    <w:p w:rsidR="00DF254F" w:rsidRDefault="000C183E" w:rsidP="000C183E">
      <w:pPr>
        <w:ind w:left="0"/>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661824" behindDoc="1" locked="0" layoutInCell="1" allowOverlap="1">
            <wp:simplePos x="0" y="0"/>
            <wp:positionH relativeFrom="column">
              <wp:posOffset>3896995</wp:posOffset>
            </wp:positionH>
            <wp:positionV relativeFrom="paragraph">
              <wp:posOffset>157480</wp:posOffset>
            </wp:positionV>
            <wp:extent cx="2918460" cy="2172335"/>
            <wp:effectExtent l="0" t="0" r="0" b="0"/>
            <wp:wrapTight wrapText="bothSides">
              <wp:wrapPolygon edited="0">
                <wp:start x="0" y="0"/>
                <wp:lineTo x="0" y="21404"/>
                <wp:lineTo x="21431" y="21404"/>
                <wp:lineTo x="21431" y="0"/>
                <wp:lineTo x="0" y="0"/>
              </wp:wrapPolygon>
            </wp:wrapTight>
            <wp:docPr id="37" name="Picture 3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18460" cy="2172335"/>
                    </a:xfrm>
                    <a:prstGeom prst="rect">
                      <a:avLst/>
                    </a:prstGeom>
                  </pic:spPr>
                </pic:pic>
              </a:graphicData>
            </a:graphic>
            <wp14:sizeRelH relativeFrom="page">
              <wp14:pctWidth>0</wp14:pctWidth>
            </wp14:sizeRelH>
            <wp14:sizeRelV relativeFrom="page">
              <wp14:pctHeight>0</wp14:pctHeight>
            </wp14:sizeRelV>
          </wp:anchor>
        </w:drawing>
      </w:r>
      <w:r w:rsidR="00216898">
        <w:rPr>
          <w:rFonts w:ascii="Arial" w:hAnsi="Arial" w:cs="Arial"/>
          <w:color w:val="000000"/>
          <w:sz w:val="20"/>
          <w:szCs w:val="20"/>
        </w:rPr>
        <w:pict>
          <v:rect id="_x0000_i1044"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Pr>
          <w:rFonts w:ascii="Arial" w:hAnsi="Arial" w:cs="Arial"/>
          <w:sz w:val="20"/>
          <w:szCs w:val="20"/>
        </w:rPr>
        <w:br/>
      </w:r>
      <w:r w:rsidR="00DF254F">
        <w:rPr>
          <w:rFonts w:ascii="Arial" w:hAnsi="Arial" w:cs="Arial"/>
          <w:color w:val="FF0000"/>
          <w:sz w:val="20"/>
          <w:szCs w:val="20"/>
        </w:rPr>
        <w:br/>
      </w:r>
    </w:p>
    <w:p w:rsidR="00DF254F" w:rsidRDefault="00E660B6" w:rsidP="00BD3AA0">
      <w:pPr>
        <w:ind w:left="0"/>
        <w:rPr>
          <w:rFonts w:ascii="Arial" w:hAnsi="Arial" w:cs="Arial"/>
          <w:color w:val="FF0000"/>
          <w:sz w:val="20"/>
          <w:szCs w:val="20"/>
        </w:rPr>
      </w:pPr>
      <w:r>
        <w:rPr>
          <w:rFonts w:ascii="Arial" w:hAnsi="Arial" w:cs="Arial"/>
          <w:sz w:val="20"/>
          <w:szCs w:val="20"/>
        </w:rPr>
        <w:t>This VPDR describes a great online reso</w:t>
      </w:r>
      <w:r w:rsidR="0004206B">
        <w:rPr>
          <w:rFonts w:ascii="Arial" w:hAnsi="Arial" w:cs="Arial"/>
          <w:sz w:val="20"/>
          <w:szCs w:val="20"/>
        </w:rPr>
        <w:t xml:space="preserve">urce called Kahoot.  Kahoot is a free </w:t>
      </w:r>
      <w:r>
        <w:rPr>
          <w:rFonts w:ascii="Arial" w:hAnsi="Arial" w:cs="Arial"/>
          <w:sz w:val="20"/>
          <w:szCs w:val="20"/>
        </w:rPr>
        <w:t>resource w</w:t>
      </w:r>
      <w:r w:rsidR="0004206B">
        <w:rPr>
          <w:rFonts w:ascii="Arial" w:hAnsi="Arial" w:cs="Arial"/>
          <w:sz w:val="20"/>
          <w:szCs w:val="20"/>
        </w:rPr>
        <w:t>h</w:t>
      </w:r>
      <w:r>
        <w:rPr>
          <w:rFonts w:ascii="Arial" w:hAnsi="Arial" w:cs="Arial"/>
          <w:sz w:val="20"/>
          <w:szCs w:val="20"/>
        </w:rPr>
        <w:t xml:space="preserve">ere you can check individual </w:t>
      </w:r>
      <w:r w:rsidR="00474E05">
        <w:rPr>
          <w:rFonts w:ascii="Arial" w:hAnsi="Arial" w:cs="Arial"/>
          <w:sz w:val="20"/>
          <w:szCs w:val="20"/>
        </w:rPr>
        <w:t>students’</w:t>
      </w:r>
      <w:r>
        <w:rPr>
          <w:rFonts w:ascii="Arial" w:hAnsi="Arial" w:cs="Arial"/>
          <w:sz w:val="20"/>
          <w:szCs w:val="20"/>
        </w:rPr>
        <w:t xml:space="preserve"> comprehension</w:t>
      </w:r>
      <w:r w:rsidR="0004206B">
        <w:rPr>
          <w:rFonts w:ascii="Arial" w:hAnsi="Arial" w:cs="Arial"/>
          <w:sz w:val="20"/>
          <w:szCs w:val="20"/>
        </w:rPr>
        <w:t xml:space="preserve"> all while having fun.  You can create your own questions or use questions that have been created by other educators.  </w:t>
      </w:r>
    </w:p>
    <w:p w:rsidR="000C183E" w:rsidRDefault="000C183E" w:rsidP="00D16124">
      <w:pPr>
        <w:ind w:left="0"/>
        <w:rPr>
          <w:rFonts w:ascii="Arial" w:hAnsi="Arial" w:cs="Arial"/>
          <w:color w:val="FF0000"/>
          <w:sz w:val="20"/>
          <w:szCs w:val="20"/>
        </w:rPr>
      </w:pPr>
    </w:p>
    <w:p w:rsidR="000C183E" w:rsidRDefault="000C183E" w:rsidP="00D16124">
      <w:pPr>
        <w:ind w:left="0"/>
        <w:rPr>
          <w:rFonts w:ascii="Arial" w:hAnsi="Arial" w:cs="Arial"/>
          <w:color w:val="FF0000"/>
          <w:sz w:val="20"/>
          <w:szCs w:val="20"/>
        </w:rPr>
      </w:pPr>
    </w:p>
    <w:p w:rsidR="000C183E" w:rsidRDefault="000C183E" w:rsidP="00D16124">
      <w:pPr>
        <w:ind w:left="0"/>
        <w:rPr>
          <w:rFonts w:ascii="Arial" w:hAnsi="Arial" w:cs="Arial"/>
          <w:color w:val="FF0000"/>
          <w:sz w:val="20"/>
          <w:szCs w:val="20"/>
        </w:rPr>
      </w:pPr>
    </w:p>
    <w:p w:rsidR="000C183E" w:rsidRDefault="000C183E" w:rsidP="00D16124">
      <w:pPr>
        <w:ind w:left="0"/>
        <w:rPr>
          <w:rFonts w:ascii="Arial" w:hAnsi="Arial" w:cs="Arial"/>
          <w:color w:val="FF0000"/>
          <w:sz w:val="20"/>
          <w:szCs w:val="20"/>
        </w:rPr>
      </w:pPr>
    </w:p>
    <w:p w:rsidR="00D16124" w:rsidRDefault="000C183E" w:rsidP="00D16124">
      <w:pPr>
        <w:ind w:left="0"/>
        <w:rPr>
          <w:rFonts w:ascii="Arial" w:hAnsi="Arial" w:cs="Arial"/>
          <w:color w:val="FF0000"/>
          <w:sz w:val="20"/>
          <w:szCs w:val="20"/>
        </w:rPr>
      </w:pPr>
      <w:r>
        <w:rPr>
          <w:rFonts w:ascii="Arial" w:hAnsi="Arial" w:cs="Arial"/>
          <w:noProof/>
          <w:color w:val="FF0000"/>
          <w:sz w:val="20"/>
          <w:szCs w:val="20"/>
        </w:rPr>
        <w:drawing>
          <wp:anchor distT="0" distB="0" distL="114300" distR="114300" simplePos="0" relativeHeight="251663872" behindDoc="1" locked="0" layoutInCell="1" allowOverlap="1">
            <wp:simplePos x="0" y="0"/>
            <wp:positionH relativeFrom="column">
              <wp:posOffset>3896995</wp:posOffset>
            </wp:positionH>
            <wp:positionV relativeFrom="paragraph">
              <wp:posOffset>234315</wp:posOffset>
            </wp:positionV>
            <wp:extent cx="2918460" cy="2159000"/>
            <wp:effectExtent l="0" t="0" r="0" b="0"/>
            <wp:wrapTight wrapText="bothSides">
              <wp:wrapPolygon edited="0">
                <wp:start x="0" y="0"/>
                <wp:lineTo x="0" y="21346"/>
                <wp:lineTo x="21431" y="21346"/>
                <wp:lineTo x="21431" y="0"/>
                <wp:lineTo x="0" y="0"/>
              </wp:wrapPolygon>
            </wp:wrapTight>
            <wp:docPr id="38" name="Picture 3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8460" cy="2159000"/>
                    </a:xfrm>
                    <a:prstGeom prst="rect">
                      <a:avLst/>
                    </a:prstGeom>
                  </pic:spPr>
                </pic:pic>
              </a:graphicData>
            </a:graphic>
            <wp14:sizeRelH relativeFrom="page">
              <wp14:pctWidth>0</wp14:pctWidth>
            </wp14:sizeRelH>
            <wp14:sizeRelV relativeFrom="page">
              <wp14:pctHeight>0</wp14:pctHeight>
            </wp14:sizeRelV>
          </wp:anchor>
        </w:drawing>
      </w:r>
      <w:r w:rsidR="00D16124">
        <w:rPr>
          <w:rFonts w:ascii="Arial" w:hAnsi="Arial" w:cs="Arial"/>
          <w:color w:val="FF0000"/>
          <w:sz w:val="20"/>
          <w:szCs w:val="20"/>
        </w:rPr>
        <w:br/>
      </w:r>
      <w:r w:rsidR="0004206B">
        <w:rPr>
          <w:rFonts w:ascii="Arial" w:hAnsi="Arial" w:cs="Arial"/>
          <w:noProof/>
          <w:color w:val="FF0000"/>
          <w:sz w:val="20"/>
          <w:szCs w:val="20"/>
        </w:rPr>
        <w:t xml:space="preserve">                                                          </w:t>
      </w:r>
    </w:p>
    <w:p w:rsidR="00D16124" w:rsidRDefault="0004206B" w:rsidP="00D16124">
      <w:pPr>
        <w:ind w:left="0"/>
        <w:rPr>
          <w:rFonts w:ascii="Arial" w:hAnsi="Arial" w:cs="Arial"/>
          <w:color w:val="FF0000"/>
          <w:sz w:val="20"/>
          <w:szCs w:val="20"/>
        </w:rPr>
      </w:pPr>
      <w:r>
        <w:rPr>
          <w:rFonts w:ascii="Arial" w:hAnsi="Arial" w:cs="Arial"/>
          <w:sz w:val="20"/>
          <w:szCs w:val="20"/>
        </w:rPr>
        <w:t xml:space="preserve">This VPDR describes how to actively link an image in Moodle.  This VPDR was created through creating an mp4 video through </w:t>
      </w:r>
      <w:r w:rsidR="00474E05">
        <w:rPr>
          <w:rFonts w:ascii="Arial" w:hAnsi="Arial" w:cs="Arial"/>
          <w:sz w:val="20"/>
          <w:szCs w:val="20"/>
        </w:rPr>
        <w:t>SnagIt</w:t>
      </w:r>
      <w:r>
        <w:rPr>
          <w:rFonts w:ascii="Arial" w:hAnsi="Arial" w:cs="Arial"/>
          <w:sz w:val="20"/>
          <w:szCs w:val="20"/>
        </w:rPr>
        <w:t xml:space="preserve"> to visual show how to actively link and image.</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p>
    <w:p w:rsidR="000C183E" w:rsidRDefault="00D16124" w:rsidP="00D16124">
      <w:pPr>
        <w:ind w:left="0"/>
        <w:rPr>
          <w:rFonts w:ascii="Arial" w:hAnsi="Arial" w:cs="Arial"/>
          <w:noProof/>
          <w:color w:val="FF0000"/>
          <w:sz w:val="20"/>
          <w:szCs w:val="20"/>
        </w:rPr>
      </w:pPr>
      <w:r>
        <w:rPr>
          <w:rFonts w:ascii="Arial" w:hAnsi="Arial" w:cs="Arial"/>
          <w:color w:val="FF0000"/>
          <w:sz w:val="20"/>
          <w:szCs w:val="20"/>
        </w:rPr>
        <w:br/>
      </w:r>
      <w:r w:rsidR="0004206B">
        <w:rPr>
          <w:rFonts w:ascii="Arial" w:hAnsi="Arial" w:cs="Arial"/>
          <w:noProof/>
          <w:color w:val="FF0000"/>
          <w:sz w:val="20"/>
          <w:szCs w:val="20"/>
        </w:rPr>
        <w:t xml:space="preserve">     </w:t>
      </w: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0C183E" w:rsidRDefault="000C183E" w:rsidP="00D16124">
      <w:pPr>
        <w:ind w:left="0"/>
        <w:rPr>
          <w:rFonts w:ascii="Arial" w:hAnsi="Arial" w:cs="Arial"/>
          <w:noProof/>
          <w:color w:val="FF0000"/>
          <w:sz w:val="20"/>
          <w:szCs w:val="20"/>
        </w:rPr>
      </w:pPr>
    </w:p>
    <w:p w:rsidR="00D16124" w:rsidRDefault="0004206B" w:rsidP="00D16124">
      <w:pPr>
        <w:ind w:left="0"/>
        <w:rPr>
          <w:rFonts w:ascii="Arial" w:hAnsi="Arial" w:cs="Arial"/>
          <w:color w:val="FF0000"/>
          <w:sz w:val="20"/>
          <w:szCs w:val="20"/>
        </w:rPr>
      </w:pPr>
      <w:r>
        <w:rPr>
          <w:rFonts w:ascii="Arial" w:hAnsi="Arial" w:cs="Arial"/>
          <w:noProof/>
          <w:color w:val="FF0000"/>
          <w:sz w:val="20"/>
          <w:szCs w:val="20"/>
        </w:rPr>
        <w:t xml:space="preserve">                                                             </w:t>
      </w:r>
      <w:bookmarkStart w:id="0" w:name="_GoBack"/>
      <w:r>
        <w:rPr>
          <w:rFonts w:ascii="Arial" w:hAnsi="Arial" w:cs="Arial"/>
          <w:noProof/>
          <w:color w:val="FF0000"/>
          <w:sz w:val="20"/>
          <w:szCs w:val="20"/>
        </w:rPr>
        <w:drawing>
          <wp:inline distT="0" distB="0" distL="0" distR="0">
            <wp:extent cx="4150124" cy="3118521"/>
            <wp:effectExtent l="0" t="0" r="3175" b="5715"/>
            <wp:docPr id="39" name="Picture 3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03384" cy="3158542"/>
                    </a:xfrm>
                    <a:prstGeom prst="rect">
                      <a:avLst/>
                    </a:prstGeom>
                  </pic:spPr>
                </pic:pic>
              </a:graphicData>
            </a:graphic>
          </wp:inline>
        </w:drawing>
      </w:r>
      <w:bookmarkEnd w:id="0"/>
    </w:p>
    <w:p w:rsidR="00D16124" w:rsidRDefault="00D16124" w:rsidP="00D16124">
      <w:pPr>
        <w:ind w:left="0"/>
        <w:rPr>
          <w:rFonts w:ascii="Arial" w:hAnsi="Arial" w:cs="Arial"/>
          <w:color w:val="FF0000"/>
          <w:sz w:val="20"/>
          <w:szCs w:val="20"/>
        </w:rPr>
      </w:pPr>
      <w:r>
        <w:rPr>
          <w:rFonts w:ascii="Arial" w:hAnsi="Arial" w:cs="Arial"/>
          <w:sz w:val="20"/>
          <w:szCs w:val="20"/>
        </w:rPr>
        <w:br/>
      </w:r>
      <w:r w:rsidR="0004206B">
        <w:rPr>
          <w:rFonts w:ascii="Arial" w:hAnsi="Arial" w:cs="Arial"/>
          <w:sz w:val="20"/>
          <w:szCs w:val="20"/>
        </w:rPr>
        <w:t>This VPDR describes a great online resource called Rhyme Zone.  This resource is also available in Spanish.  Rhyme Zone was a great tool I used when creating my rhyming stories for my project.</w:t>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04206B">
        <w:rPr>
          <w:rFonts w:ascii="Arial" w:hAnsi="Arial" w:cs="Arial"/>
          <w:color w:val="FF0000"/>
          <w:sz w:val="20"/>
          <w:szCs w:val="20"/>
        </w:rPr>
        <w:t xml:space="preserve">                                                           </w:t>
      </w:r>
      <w:r w:rsidR="0004206B">
        <w:rPr>
          <w:rFonts w:ascii="Arial" w:hAnsi="Arial" w:cs="Arial"/>
          <w:noProof/>
          <w:color w:val="FF0000"/>
          <w:sz w:val="20"/>
          <w:szCs w:val="20"/>
        </w:rPr>
        <w:drawing>
          <wp:inline distT="0" distB="0" distL="0" distR="0">
            <wp:extent cx="3259248" cy="2467715"/>
            <wp:effectExtent l="0" t="0" r="0" b="8890"/>
            <wp:docPr id="40" name="Picture 4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83684" cy="2486217"/>
                    </a:xfrm>
                    <a:prstGeom prst="rect">
                      <a:avLst/>
                    </a:prstGeom>
                  </pic:spPr>
                </pic:pic>
              </a:graphicData>
            </a:graphic>
          </wp:inline>
        </w:drawing>
      </w:r>
    </w:p>
    <w:p w:rsidR="00D16124" w:rsidRDefault="0004206B" w:rsidP="00D16124">
      <w:pPr>
        <w:ind w:left="0"/>
        <w:rPr>
          <w:rFonts w:ascii="Arial" w:hAnsi="Arial" w:cs="Arial"/>
          <w:color w:val="FF0000"/>
          <w:sz w:val="20"/>
          <w:szCs w:val="20"/>
        </w:rPr>
      </w:pPr>
      <w:r>
        <w:rPr>
          <w:rFonts w:ascii="Arial" w:hAnsi="Arial" w:cs="Arial"/>
          <w:sz w:val="20"/>
          <w:szCs w:val="20"/>
        </w:rPr>
        <w:t xml:space="preserve">This VPDR describes how to view and navigate through an interactive PowerPoint.  This was another mp4 demonstration video created through </w:t>
      </w:r>
      <w:r w:rsidR="00474E05">
        <w:rPr>
          <w:rFonts w:ascii="Arial" w:hAnsi="Arial" w:cs="Arial"/>
          <w:sz w:val="20"/>
          <w:szCs w:val="20"/>
        </w:rPr>
        <w:t>SnagIt</w:t>
      </w:r>
      <w:r>
        <w:rPr>
          <w:rFonts w:ascii="Arial" w:hAnsi="Arial" w:cs="Arial"/>
          <w:sz w:val="20"/>
          <w:szCs w:val="20"/>
        </w:rPr>
        <w:t>.</w:t>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04206B">
        <w:rPr>
          <w:rFonts w:ascii="Arial" w:hAnsi="Arial" w:cs="Arial"/>
          <w:color w:val="FF0000"/>
          <w:sz w:val="20"/>
          <w:szCs w:val="20"/>
        </w:rPr>
        <w:t xml:space="preserve">                                                                 </w:t>
      </w:r>
      <w:r w:rsidR="0004206B">
        <w:rPr>
          <w:rFonts w:ascii="Arial" w:hAnsi="Arial" w:cs="Arial"/>
          <w:noProof/>
          <w:color w:val="FF0000"/>
          <w:sz w:val="20"/>
          <w:szCs w:val="20"/>
        </w:rPr>
        <w:drawing>
          <wp:inline distT="0" distB="0" distL="0" distR="0">
            <wp:extent cx="3253849" cy="2435738"/>
            <wp:effectExtent l="0" t="0" r="3810" b="3175"/>
            <wp:docPr id="41" name="Picture 4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94408" cy="2466099"/>
                    </a:xfrm>
                    <a:prstGeom prst="rect">
                      <a:avLst/>
                    </a:prstGeom>
                  </pic:spPr>
                </pic:pic>
              </a:graphicData>
            </a:graphic>
          </wp:inline>
        </w:drawing>
      </w:r>
    </w:p>
    <w:p w:rsidR="00D16124" w:rsidRDefault="0004206B" w:rsidP="00D16124">
      <w:pPr>
        <w:ind w:left="0"/>
        <w:rPr>
          <w:rFonts w:ascii="Arial" w:hAnsi="Arial" w:cs="Arial"/>
          <w:color w:val="FF0000"/>
          <w:sz w:val="20"/>
          <w:szCs w:val="20"/>
        </w:rPr>
      </w:pPr>
      <w:r>
        <w:rPr>
          <w:rFonts w:ascii="Arial" w:hAnsi="Arial" w:cs="Arial"/>
          <w:sz w:val="20"/>
          <w:szCs w:val="20"/>
        </w:rPr>
        <w:t>This VPDR describes a great online resource called GoNoodle.  GoNoodle is appropriate for all ages and a great engaging tool to get the wiggles out, calming, or for indoor recess.</w:t>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B649BB">
        <w:rPr>
          <w:rFonts w:ascii="Arial" w:hAnsi="Arial" w:cs="Arial"/>
          <w:noProof/>
          <w:color w:val="FF0000"/>
          <w:sz w:val="20"/>
          <w:szCs w:val="20"/>
        </w:rPr>
        <w:t xml:space="preserve">                                                                    </w:t>
      </w:r>
      <w:r w:rsidR="0004206B">
        <w:rPr>
          <w:rFonts w:ascii="Arial" w:hAnsi="Arial" w:cs="Arial"/>
          <w:noProof/>
          <w:color w:val="FF0000"/>
          <w:sz w:val="20"/>
          <w:szCs w:val="20"/>
        </w:rPr>
        <w:drawing>
          <wp:inline distT="0" distB="0" distL="0" distR="0">
            <wp:extent cx="2937535" cy="2211545"/>
            <wp:effectExtent l="0" t="0" r="0" b="0"/>
            <wp:docPr id="42" name="Picture 4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77137" cy="2241359"/>
                    </a:xfrm>
                    <a:prstGeom prst="rect">
                      <a:avLst/>
                    </a:prstGeom>
                  </pic:spPr>
                </pic:pic>
              </a:graphicData>
            </a:graphic>
          </wp:inline>
        </w:drawing>
      </w:r>
    </w:p>
    <w:p w:rsidR="00D16124" w:rsidRDefault="00B649BB" w:rsidP="00D16124">
      <w:pPr>
        <w:ind w:left="0"/>
        <w:rPr>
          <w:rFonts w:ascii="Arial" w:hAnsi="Arial" w:cs="Arial"/>
          <w:color w:val="FF0000"/>
          <w:sz w:val="20"/>
          <w:szCs w:val="20"/>
        </w:rPr>
      </w:pPr>
      <w:r>
        <w:rPr>
          <w:rFonts w:ascii="Arial" w:hAnsi="Arial" w:cs="Arial"/>
          <w:sz w:val="20"/>
          <w:szCs w:val="20"/>
        </w:rPr>
        <w:t>Dr. Jean is the queen of Early Childhood.  She has a website full of resources for the Early Childhood classroom.</w:t>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B649BB">
        <w:rPr>
          <w:rFonts w:ascii="Arial" w:hAnsi="Arial" w:cs="Arial"/>
          <w:color w:val="FF0000"/>
          <w:sz w:val="20"/>
          <w:szCs w:val="20"/>
        </w:rPr>
        <w:t xml:space="preserve">                                                          </w:t>
      </w:r>
      <w:r w:rsidR="00B649BB">
        <w:rPr>
          <w:rFonts w:ascii="Arial" w:hAnsi="Arial" w:cs="Arial"/>
          <w:noProof/>
          <w:color w:val="FF0000"/>
          <w:sz w:val="20"/>
          <w:szCs w:val="20"/>
        </w:rPr>
        <w:drawing>
          <wp:inline distT="0" distB="0" distL="0" distR="0">
            <wp:extent cx="3286408" cy="2455418"/>
            <wp:effectExtent l="0" t="0" r="0" b="2540"/>
            <wp:docPr id="43" name="Picture 4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12522" cy="2474929"/>
                    </a:xfrm>
                    <a:prstGeom prst="rect">
                      <a:avLst/>
                    </a:prstGeom>
                  </pic:spPr>
                </pic:pic>
              </a:graphicData>
            </a:graphic>
          </wp:inline>
        </w:drawing>
      </w:r>
    </w:p>
    <w:p w:rsidR="00D16124" w:rsidRDefault="00B649BB" w:rsidP="00D16124">
      <w:pPr>
        <w:ind w:left="0"/>
        <w:rPr>
          <w:rFonts w:ascii="Arial" w:hAnsi="Arial" w:cs="Arial"/>
          <w:color w:val="FF0000"/>
          <w:sz w:val="20"/>
          <w:szCs w:val="20"/>
        </w:rPr>
      </w:pPr>
      <w:r>
        <w:rPr>
          <w:rFonts w:ascii="Arial" w:hAnsi="Arial" w:cs="Arial"/>
          <w:sz w:val="20"/>
          <w:szCs w:val="20"/>
        </w:rPr>
        <w:t>This VPDR has my top eight Early Childhood resources.  These are great resources to use for all subject areas.</w:t>
      </w:r>
    </w:p>
    <w:p w:rsidR="00D16124" w:rsidRDefault="00D16124" w:rsidP="00D16124">
      <w:pPr>
        <w:ind w:left="0"/>
        <w:rPr>
          <w:rFonts w:ascii="Arial" w:hAnsi="Arial" w:cs="Arial"/>
          <w:color w:val="FF0000"/>
          <w:sz w:val="20"/>
          <w:szCs w:val="20"/>
        </w:rPr>
      </w:pP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B649BB">
        <w:rPr>
          <w:rFonts w:ascii="Arial" w:hAnsi="Arial" w:cs="Arial"/>
          <w:color w:val="FF0000"/>
          <w:sz w:val="20"/>
          <w:szCs w:val="20"/>
        </w:rPr>
        <w:t xml:space="preserve">                                                                </w:t>
      </w:r>
      <w:r w:rsidR="00B649BB">
        <w:rPr>
          <w:rFonts w:ascii="Arial" w:hAnsi="Arial" w:cs="Arial"/>
          <w:noProof/>
          <w:color w:val="FF0000"/>
          <w:sz w:val="20"/>
          <w:szCs w:val="20"/>
        </w:rPr>
        <w:drawing>
          <wp:inline distT="0" distB="0" distL="0" distR="0">
            <wp:extent cx="3019082" cy="2268624"/>
            <wp:effectExtent l="0" t="0" r="0" b="0"/>
            <wp:docPr id="44" name="Picture 4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33516" cy="2279470"/>
                    </a:xfrm>
                    <a:prstGeom prst="rect">
                      <a:avLst/>
                    </a:prstGeom>
                  </pic:spPr>
                </pic:pic>
              </a:graphicData>
            </a:graphic>
          </wp:inline>
        </w:drawing>
      </w:r>
    </w:p>
    <w:p w:rsidR="00D16124" w:rsidRDefault="00B649BB" w:rsidP="00D16124">
      <w:pPr>
        <w:ind w:left="0"/>
        <w:rPr>
          <w:rFonts w:ascii="Arial" w:hAnsi="Arial" w:cs="Arial"/>
          <w:color w:val="FF0000"/>
          <w:sz w:val="20"/>
          <w:szCs w:val="20"/>
        </w:rPr>
      </w:pPr>
      <w:r>
        <w:rPr>
          <w:rFonts w:ascii="Arial" w:hAnsi="Arial" w:cs="Arial"/>
          <w:sz w:val="20"/>
          <w:szCs w:val="20"/>
        </w:rPr>
        <w:t xml:space="preserve">This VPDR is great for ELL students and elementary students who are learning about fairy tales.  This YouTube channel has several different languages to choose from.  Each video no matter the language always has the English captions at the bottom of the video.  </w:t>
      </w:r>
      <w:r w:rsidR="00D16124">
        <w:rPr>
          <w:rFonts w:ascii="Arial" w:hAnsi="Arial" w:cs="Arial"/>
          <w:sz w:val="20"/>
          <w:szCs w:val="20"/>
        </w:rPr>
        <w:br/>
      </w:r>
    </w:p>
    <w:p w:rsidR="00D16124" w:rsidRDefault="00D16124" w:rsidP="00D16124">
      <w:pPr>
        <w:ind w:left="0"/>
        <w:rPr>
          <w:rFonts w:ascii="Arial" w:hAnsi="Arial" w:cs="Arial"/>
          <w:color w:val="FF0000"/>
          <w:sz w:val="20"/>
          <w:szCs w:val="20"/>
        </w:rPr>
      </w:pPr>
      <w:r>
        <w:rPr>
          <w:rFonts w:ascii="Arial" w:hAnsi="Arial" w:cs="Arial"/>
          <w:color w:val="FF0000"/>
          <w:sz w:val="20"/>
          <w:szCs w:val="20"/>
        </w:rPr>
        <w:br/>
      </w:r>
      <w:r w:rsidR="00B649BB">
        <w:rPr>
          <w:rFonts w:ascii="Arial" w:hAnsi="Arial" w:cs="Arial"/>
          <w:color w:val="FF0000"/>
          <w:sz w:val="20"/>
          <w:szCs w:val="20"/>
        </w:rPr>
        <w:t xml:space="preserve">                                                                </w:t>
      </w:r>
      <w:r w:rsidR="00B649BB">
        <w:rPr>
          <w:rFonts w:ascii="Arial" w:hAnsi="Arial" w:cs="Arial"/>
          <w:noProof/>
          <w:color w:val="FF0000"/>
          <w:sz w:val="20"/>
          <w:szCs w:val="20"/>
        </w:rPr>
        <w:drawing>
          <wp:inline distT="0" distB="0" distL="0" distR="0">
            <wp:extent cx="3179573" cy="2371056"/>
            <wp:effectExtent l="0" t="0" r="1905" b="0"/>
            <wp:docPr id="45" name="Picture 4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08650" cy="2392739"/>
                    </a:xfrm>
                    <a:prstGeom prst="rect">
                      <a:avLst/>
                    </a:prstGeom>
                  </pic:spPr>
                </pic:pic>
              </a:graphicData>
            </a:graphic>
          </wp:inline>
        </w:drawing>
      </w:r>
    </w:p>
    <w:p w:rsidR="00D16124" w:rsidRDefault="00B649BB" w:rsidP="00D16124">
      <w:pPr>
        <w:ind w:left="0"/>
        <w:rPr>
          <w:rFonts w:ascii="Arial" w:hAnsi="Arial" w:cs="Arial"/>
          <w:color w:val="FF0000"/>
          <w:sz w:val="20"/>
          <w:szCs w:val="20"/>
        </w:rPr>
      </w:pPr>
      <w:r>
        <w:rPr>
          <w:rFonts w:ascii="Arial" w:hAnsi="Arial" w:cs="Arial"/>
          <w:sz w:val="20"/>
          <w:szCs w:val="20"/>
        </w:rPr>
        <w:t xml:space="preserve">Class Dojo is a great resource for communicating with parents, tracking behavior in the classroom and school-wide.  This resource also has several professional development videos.  </w:t>
      </w:r>
    </w:p>
    <w:p w:rsidR="00D16124" w:rsidRDefault="00D16124" w:rsidP="00D16124">
      <w:pPr>
        <w:ind w:left="0"/>
        <w:rPr>
          <w:rFonts w:ascii="Arial" w:hAnsi="Arial" w:cs="Arial"/>
          <w:color w:val="FF0000"/>
          <w:sz w:val="20"/>
          <w:szCs w:val="20"/>
        </w:rPr>
      </w:pPr>
      <w:r>
        <w:rPr>
          <w:rFonts w:ascii="Arial" w:hAnsi="Arial" w:cs="Arial"/>
          <w:color w:val="FF0000"/>
          <w:sz w:val="20"/>
          <w:szCs w:val="20"/>
        </w:rPr>
        <w:lastRenderedPageBreak/>
        <w:br/>
      </w:r>
      <w:r w:rsidR="00B649BB">
        <w:rPr>
          <w:rFonts w:ascii="Arial" w:hAnsi="Arial" w:cs="Arial"/>
          <w:color w:val="FF0000"/>
          <w:sz w:val="20"/>
          <w:szCs w:val="20"/>
        </w:rPr>
        <w:t xml:space="preserve">                                                                            </w:t>
      </w:r>
      <w:r w:rsidR="00B649BB">
        <w:rPr>
          <w:rFonts w:ascii="Arial" w:hAnsi="Arial" w:cs="Arial"/>
          <w:noProof/>
          <w:color w:val="FF0000"/>
          <w:sz w:val="20"/>
          <w:szCs w:val="20"/>
        </w:rPr>
        <w:drawing>
          <wp:inline distT="0" distB="0" distL="0" distR="0">
            <wp:extent cx="3106620" cy="2356593"/>
            <wp:effectExtent l="0" t="0" r="0" b="5715"/>
            <wp:docPr id="46" name="Picture 4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30440" cy="2374662"/>
                    </a:xfrm>
                    <a:prstGeom prst="rect">
                      <a:avLst/>
                    </a:prstGeom>
                  </pic:spPr>
                </pic:pic>
              </a:graphicData>
            </a:graphic>
          </wp:inline>
        </w:drawing>
      </w:r>
    </w:p>
    <w:p w:rsidR="00B649BB" w:rsidRDefault="00B649BB" w:rsidP="00D46AA8">
      <w:pPr>
        <w:ind w:left="0"/>
        <w:rPr>
          <w:rFonts w:ascii="Arial" w:hAnsi="Arial" w:cs="Arial"/>
          <w:sz w:val="20"/>
          <w:szCs w:val="20"/>
        </w:rPr>
      </w:pPr>
      <w:r>
        <w:rPr>
          <w:rFonts w:ascii="Arial" w:hAnsi="Arial" w:cs="Arial"/>
          <w:sz w:val="20"/>
          <w:szCs w:val="20"/>
        </w:rPr>
        <w:t xml:space="preserve">This VPDR describes a tool I used in my ELA classroom this year.  This is a free tool that teachers can assign text for students to read that is aligned to the state standards and take test on.  This tracks students’ progress and they can use this at home for practice. </w:t>
      </w:r>
    </w:p>
    <w:p w:rsidR="008F3628" w:rsidRDefault="008F3628" w:rsidP="00D46AA8">
      <w:pPr>
        <w:ind w:left="0"/>
        <w:rPr>
          <w:rFonts w:ascii="Arial" w:hAnsi="Arial" w:cs="Arial"/>
          <w:sz w:val="20"/>
          <w:szCs w:val="20"/>
        </w:rPr>
      </w:pPr>
    </w:p>
    <w:p w:rsidR="008F3628" w:rsidRDefault="008F3628" w:rsidP="00D46AA8">
      <w:pPr>
        <w:ind w:left="0"/>
        <w:rPr>
          <w:rFonts w:ascii="Arial" w:hAnsi="Arial" w:cs="Arial"/>
          <w:sz w:val="20"/>
          <w:szCs w:val="20"/>
        </w:rPr>
      </w:pPr>
    </w:p>
    <w:p w:rsidR="007D4D3A" w:rsidRDefault="00FD2443" w:rsidP="00D46AA8">
      <w:pPr>
        <w:ind w:left="0"/>
        <w:rPr>
          <w:rFonts w:ascii="Arial" w:hAnsi="Arial" w:cs="Arial"/>
          <w:sz w:val="20"/>
          <w:szCs w:val="20"/>
        </w:rPr>
      </w:pPr>
      <w:r>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Free Online Educational Resource</w:t>
      </w:r>
      <w:r w:rsidR="005C0598">
        <w:rPr>
          <w:rFonts w:ascii="Arial" w:hAnsi="Arial" w:cs="Arial"/>
          <w:b/>
          <w:sz w:val="20"/>
          <w:szCs w:val="20"/>
        </w:rPr>
        <w:t xml:space="preserve"> </w:t>
      </w:r>
      <w:r w:rsidR="00362888">
        <w:rPr>
          <w:rFonts w:ascii="Arial" w:hAnsi="Arial" w:cs="Arial"/>
          <w:sz w:val="20"/>
          <w:szCs w:val="20"/>
        </w:rPr>
        <w:t>(</w:t>
      </w:r>
      <w:r w:rsidR="008801BB">
        <w:rPr>
          <w:rFonts w:ascii="Arial" w:hAnsi="Arial" w:cs="Arial"/>
          <w:sz w:val="20"/>
          <w:szCs w:val="20"/>
        </w:rPr>
        <w:t>25</w:t>
      </w:r>
      <w:r w:rsidR="00D46AA8">
        <w:rPr>
          <w:rFonts w:ascii="Arial" w:hAnsi="Arial" w:cs="Arial"/>
          <w:sz w:val="20"/>
          <w:szCs w:val="20"/>
        </w:rPr>
        <w:t xml:space="preserve"> points</w:t>
      </w:r>
      <w:r w:rsidR="008F3628">
        <w:rPr>
          <w:rFonts w:ascii="Arial" w:hAnsi="Arial" w:cs="Arial"/>
          <w:sz w:val="20"/>
          <w:szCs w:val="20"/>
        </w:rPr>
        <w:t>)</w:t>
      </w:r>
      <w:r w:rsidR="00D46AA8">
        <w:rPr>
          <w:rFonts w:ascii="Arial" w:hAnsi="Arial" w:cs="Arial"/>
          <w:sz w:val="20"/>
          <w:szCs w:val="20"/>
        </w:rPr>
        <w:br/>
      </w:r>
    </w:p>
    <w:p w:rsidR="007D4D3A" w:rsidRDefault="008F3628" w:rsidP="008F3628">
      <w:pPr>
        <w:ind w:left="2880" w:firstLine="720"/>
        <w:rPr>
          <w:rFonts w:ascii="Arial" w:hAnsi="Arial" w:cs="Arial"/>
          <w:sz w:val="20"/>
          <w:szCs w:val="20"/>
        </w:rPr>
      </w:pPr>
      <w:r>
        <w:rPr>
          <w:rFonts w:ascii="Arial" w:hAnsi="Arial" w:cs="Arial"/>
          <w:noProof/>
          <w:sz w:val="20"/>
          <w:szCs w:val="20"/>
        </w:rPr>
        <w:drawing>
          <wp:inline distT="0" distB="0" distL="0" distR="0" wp14:anchorId="1307EE2F">
            <wp:extent cx="3949449" cy="1829854"/>
            <wp:effectExtent l="0" t="0" r="0" b="0"/>
            <wp:docPr id="48" name="Picture 4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75802" cy="1842064"/>
                    </a:xfrm>
                    <a:prstGeom prst="rect">
                      <a:avLst/>
                    </a:prstGeom>
                    <a:noFill/>
                  </pic:spPr>
                </pic:pic>
              </a:graphicData>
            </a:graphic>
          </wp:inline>
        </w:drawing>
      </w:r>
    </w:p>
    <w:p w:rsidR="00812E00" w:rsidRDefault="000C183E" w:rsidP="000C183E">
      <w:pPr>
        <w:rPr>
          <w:rFonts w:ascii="Arial Narrow" w:hAnsi="Arial Narrow" w:cs="Arial"/>
          <w:b/>
          <w:color w:val="FF0000"/>
          <w:sz w:val="24"/>
          <w:szCs w:val="24"/>
        </w:rPr>
      </w:pPr>
      <w:r>
        <w:rPr>
          <w:rFonts w:ascii="Arial" w:hAnsi="Arial" w:cs="Arial"/>
          <w:sz w:val="20"/>
          <w:szCs w:val="20"/>
        </w:rPr>
        <w:t>“</w:t>
      </w:r>
      <w:r w:rsidR="00474E05">
        <w:rPr>
          <w:rFonts w:ascii="Arial" w:hAnsi="Arial" w:cs="Arial"/>
          <w:sz w:val="20"/>
          <w:szCs w:val="20"/>
        </w:rPr>
        <w:t>Read Theory</w:t>
      </w:r>
      <w:r>
        <w:rPr>
          <w:rFonts w:ascii="Arial" w:hAnsi="Arial" w:cs="Arial"/>
          <w:sz w:val="20"/>
          <w:szCs w:val="20"/>
        </w:rPr>
        <w:t>”</w:t>
      </w:r>
      <w:r w:rsidR="008F3628">
        <w:rPr>
          <w:rFonts w:ascii="Arial" w:hAnsi="Arial" w:cs="Arial"/>
          <w:sz w:val="20"/>
          <w:szCs w:val="20"/>
        </w:rPr>
        <w:t xml:space="preserve"> is a free resource for students, parents, and teachers.  This resource will determine a child’s reading level after giving a pre-test and will choose text based on each child’s reading levels.  I highly recommend this resource to teachers because it is an easy way to meet each child’s needs and work with that individual child on their own reading level to support literacy and comprehension.</w:t>
      </w:r>
      <w:r>
        <w:rPr>
          <w:rFonts w:ascii="Arial Narrow" w:hAnsi="Arial Narrow" w:cs="Arial"/>
          <w:b/>
          <w:color w:val="FF0000"/>
          <w:sz w:val="24"/>
          <w:szCs w:val="24"/>
        </w:rPr>
        <w:t xml:space="preserve"> </w:t>
      </w:r>
    </w:p>
    <w:sectPr w:rsidR="00812E00" w:rsidSect="00250F88">
      <w:footerReference w:type="default" r:id="rId44"/>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898" w:rsidRDefault="00216898" w:rsidP="00B6541B">
      <w:r>
        <w:separator/>
      </w:r>
    </w:p>
  </w:endnote>
  <w:endnote w:type="continuationSeparator" w:id="0">
    <w:p w:rsidR="00216898" w:rsidRDefault="00216898"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72F" w:rsidRDefault="004E472F" w:rsidP="000B257D">
    <w:pPr>
      <w:pStyle w:val="Footer"/>
      <w:jc w:val="right"/>
    </w:pPr>
    <w:r>
      <w:t xml:space="preserve">                                           CURR 5018, Final Exam, </w:t>
    </w:r>
    <w:r w:rsidR="00504794">
      <w:t>Kristen Poe</w:t>
    </w:r>
    <w:r>
      <w:t xml:space="preserve">, Summer 2019                   </w:t>
    </w:r>
    <w:r>
      <w:fldChar w:fldCharType="begin"/>
    </w:r>
    <w:r>
      <w:instrText xml:space="preserve"> PAGE  \* Arabic  \* MERGEFORMAT </w:instrText>
    </w:r>
    <w:r>
      <w:fldChar w:fldCharType="separate"/>
    </w:r>
    <w:r w:rsidR="00C87F11">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C87F11">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898" w:rsidRDefault="00216898" w:rsidP="00B6541B">
      <w:r>
        <w:separator/>
      </w:r>
    </w:p>
  </w:footnote>
  <w:footnote w:type="continuationSeparator" w:id="0">
    <w:p w:rsidR="00216898" w:rsidRDefault="00216898"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0" type="#_x0000_t75" style="width:11.25pt;height:11.25pt" o:bullet="t">
        <v:imagedata r:id="rId1" o:title=""/>
      </v:shape>
    </w:pict>
  </w:numPicBullet>
  <w:numPicBullet w:numPicBulletId="1">
    <w:pict>
      <v:rect id="_x0000_i2051" style="width:0;height:1.5pt" o:hralign="center" o:bullet="t" o:hrstd="t" o:hr="t" fillcolor="gray" stroked="f"/>
    </w:pict>
  </w:numPicBullet>
  <w:numPicBullet w:numPicBulletId="2">
    <w:pict>
      <v:rect id="_x0000_i2052" style="width:0;height:1.5pt" o:hralign="center" o:bullet="t" o:hrstd="t" o:hr="t" fillcolor="gray" stroked="f"/>
    </w:pict>
  </w:numPicBullet>
  <w:numPicBullet w:numPicBulletId="3">
    <w:pict>
      <v:rect id="_x0000_i2053" style="width:0;height:1.5pt" o:hralign="center" o:bullet="t" o:hrstd="t" o:hr="t" fillcolor="gray" stroked="f"/>
    </w:pict>
  </w:numPicBullet>
  <w:numPicBullet w:numPicBulletId="4">
    <w:pict>
      <v:rect id="_x0000_i2054" style="width:0;height:1.5pt" o:hralign="center" o:bullet="t" o:hrstd="t" o:hr="t" fillcolor="gray" stroked="f"/>
    </w:pict>
  </w:numPicBullet>
  <w:numPicBullet w:numPicBulletId="5">
    <w:pict>
      <v:rect id="_x0000_i2055" style="width:0;height:1.5pt" o:hralign="center" o:bullet="t" o:hrstd="t" o:hr="t" fillcolor="gray" stroked="f"/>
    </w:pict>
  </w:numPicBullet>
  <w:numPicBullet w:numPicBulletId="6">
    <w:pict>
      <v:rect id="_x0000_i2056" style="width:0;height:1.5pt" o:hralign="center" o:bullet="t" o:hrstd="t" o:hr="t" fillcolor="gray" stroked="f"/>
    </w:pict>
  </w:numPicBullet>
  <w:numPicBullet w:numPicBulletId="7">
    <w:pict>
      <v:rect id="_x0000_i2057" style="width:0;height:1.5pt" o:hralign="center" o:bullet="t" o:hrstd="t" o:hr="t" fillcolor="gray" stroked="f"/>
    </w:pict>
  </w:numPicBullet>
  <w:numPicBullet w:numPicBulletId="8">
    <w:pict>
      <v:rect id="_x0000_i2058" style="width:0;height:1.5pt" o:hralign="center" o:bullet="t" o:hrstd="t" o:hr="t" fillcolor="gray" stroked="f"/>
    </w:pict>
  </w:numPicBullet>
  <w:numPicBullet w:numPicBulletId="9">
    <w:pict>
      <v:rect id="_x0000_i2059" style="width:0;height:1.5pt" o:hralign="center" o:bullet="t" o:hrstd="t" o:hr="t" fillcolor="gray" stroked="f"/>
    </w:pict>
  </w:numPicBullet>
  <w:numPicBullet w:numPicBulletId="10">
    <w:pict>
      <v:rect id="_x0000_i2060" style="width:0;height:1.5pt" o:hralign="center" o:bullet="t" o:hrstd="t" o:hr="t" fillcolor="gray" stroked="f"/>
    </w:pict>
  </w:numPicBullet>
  <w:numPicBullet w:numPicBulletId="11">
    <w:pict>
      <v:rect id="_x0000_i2061" style="width:0;height:1.5pt"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6ACF6159"/>
    <w:multiLevelType w:val="hybridMultilevel"/>
    <w:tmpl w:val="BD8E64AE"/>
    <w:lvl w:ilvl="0" w:tplc="05D2AE7E">
      <w:start w:val="1"/>
      <w:numFmt w:val="bullet"/>
      <w:lvlText w:val=""/>
      <w:lvlPicBulletId w:val="11"/>
      <w:lvlJc w:val="left"/>
      <w:pPr>
        <w:tabs>
          <w:tab w:val="num" w:pos="720"/>
        </w:tabs>
        <w:ind w:left="720" w:hanging="360"/>
      </w:pPr>
      <w:rPr>
        <w:rFonts w:ascii="Symbol" w:hAnsi="Symbol" w:hint="default"/>
      </w:rPr>
    </w:lvl>
    <w:lvl w:ilvl="1" w:tplc="A7284F26" w:tentative="1">
      <w:start w:val="1"/>
      <w:numFmt w:val="bullet"/>
      <w:lvlText w:val=""/>
      <w:lvlJc w:val="left"/>
      <w:pPr>
        <w:tabs>
          <w:tab w:val="num" w:pos="1440"/>
        </w:tabs>
        <w:ind w:left="1440" w:hanging="360"/>
      </w:pPr>
      <w:rPr>
        <w:rFonts w:ascii="Symbol" w:hAnsi="Symbol" w:hint="default"/>
      </w:rPr>
    </w:lvl>
    <w:lvl w:ilvl="2" w:tplc="C2C46462" w:tentative="1">
      <w:start w:val="1"/>
      <w:numFmt w:val="bullet"/>
      <w:lvlText w:val=""/>
      <w:lvlJc w:val="left"/>
      <w:pPr>
        <w:tabs>
          <w:tab w:val="num" w:pos="2160"/>
        </w:tabs>
        <w:ind w:left="2160" w:hanging="360"/>
      </w:pPr>
      <w:rPr>
        <w:rFonts w:ascii="Symbol" w:hAnsi="Symbol" w:hint="default"/>
      </w:rPr>
    </w:lvl>
    <w:lvl w:ilvl="3" w:tplc="63948780" w:tentative="1">
      <w:start w:val="1"/>
      <w:numFmt w:val="bullet"/>
      <w:lvlText w:val=""/>
      <w:lvlJc w:val="left"/>
      <w:pPr>
        <w:tabs>
          <w:tab w:val="num" w:pos="2880"/>
        </w:tabs>
        <w:ind w:left="2880" w:hanging="360"/>
      </w:pPr>
      <w:rPr>
        <w:rFonts w:ascii="Symbol" w:hAnsi="Symbol" w:hint="default"/>
      </w:rPr>
    </w:lvl>
    <w:lvl w:ilvl="4" w:tplc="B48E3DC8" w:tentative="1">
      <w:start w:val="1"/>
      <w:numFmt w:val="bullet"/>
      <w:lvlText w:val=""/>
      <w:lvlJc w:val="left"/>
      <w:pPr>
        <w:tabs>
          <w:tab w:val="num" w:pos="3600"/>
        </w:tabs>
        <w:ind w:left="3600" w:hanging="360"/>
      </w:pPr>
      <w:rPr>
        <w:rFonts w:ascii="Symbol" w:hAnsi="Symbol" w:hint="default"/>
      </w:rPr>
    </w:lvl>
    <w:lvl w:ilvl="5" w:tplc="6D5A7962" w:tentative="1">
      <w:start w:val="1"/>
      <w:numFmt w:val="bullet"/>
      <w:lvlText w:val=""/>
      <w:lvlJc w:val="left"/>
      <w:pPr>
        <w:tabs>
          <w:tab w:val="num" w:pos="4320"/>
        </w:tabs>
        <w:ind w:left="4320" w:hanging="360"/>
      </w:pPr>
      <w:rPr>
        <w:rFonts w:ascii="Symbol" w:hAnsi="Symbol" w:hint="default"/>
      </w:rPr>
    </w:lvl>
    <w:lvl w:ilvl="6" w:tplc="2C1EF21A" w:tentative="1">
      <w:start w:val="1"/>
      <w:numFmt w:val="bullet"/>
      <w:lvlText w:val=""/>
      <w:lvlJc w:val="left"/>
      <w:pPr>
        <w:tabs>
          <w:tab w:val="num" w:pos="5040"/>
        </w:tabs>
        <w:ind w:left="5040" w:hanging="360"/>
      </w:pPr>
      <w:rPr>
        <w:rFonts w:ascii="Symbol" w:hAnsi="Symbol" w:hint="default"/>
      </w:rPr>
    </w:lvl>
    <w:lvl w:ilvl="7" w:tplc="72F251F0" w:tentative="1">
      <w:start w:val="1"/>
      <w:numFmt w:val="bullet"/>
      <w:lvlText w:val=""/>
      <w:lvlJc w:val="left"/>
      <w:pPr>
        <w:tabs>
          <w:tab w:val="num" w:pos="5760"/>
        </w:tabs>
        <w:ind w:left="5760" w:hanging="360"/>
      </w:pPr>
      <w:rPr>
        <w:rFonts w:ascii="Symbol" w:hAnsi="Symbol" w:hint="default"/>
      </w:rPr>
    </w:lvl>
    <w:lvl w:ilvl="8" w:tplc="CC66F9A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3"/>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4"/>
  </w:num>
  <w:num w:numId="24">
    <w:abstractNumId w:val="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206B"/>
    <w:rsid w:val="00043CFC"/>
    <w:rsid w:val="0004617C"/>
    <w:rsid w:val="0005116F"/>
    <w:rsid w:val="000603EE"/>
    <w:rsid w:val="000606D7"/>
    <w:rsid w:val="00061CBB"/>
    <w:rsid w:val="000624DC"/>
    <w:rsid w:val="00064A19"/>
    <w:rsid w:val="00067FE8"/>
    <w:rsid w:val="00086A9F"/>
    <w:rsid w:val="0008748F"/>
    <w:rsid w:val="000A21A5"/>
    <w:rsid w:val="000B257D"/>
    <w:rsid w:val="000B2F71"/>
    <w:rsid w:val="000B4D1D"/>
    <w:rsid w:val="000C183E"/>
    <w:rsid w:val="000C2BF7"/>
    <w:rsid w:val="000D0A98"/>
    <w:rsid w:val="000E0A7E"/>
    <w:rsid w:val="000F330A"/>
    <w:rsid w:val="000F41B2"/>
    <w:rsid w:val="000F4650"/>
    <w:rsid w:val="000F6185"/>
    <w:rsid w:val="0010143F"/>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5696"/>
    <w:rsid w:val="001775D9"/>
    <w:rsid w:val="0018035B"/>
    <w:rsid w:val="00184E00"/>
    <w:rsid w:val="00185C11"/>
    <w:rsid w:val="001905DB"/>
    <w:rsid w:val="00194E31"/>
    <w:rsid w:val="0019634D"/>
    <w:rsid w:val="001A750A"/>
    <w:rsid w:val="001A7E80"/>
    <w:rsid w:val="001B5ED5"/>
    <w:rsid w:val="001C27CF"/>
    <w:rsid w:val="001D05A1"/>
    <w:rsid w:val="001E1F47"/>
    <w:rsid w:val="001F2BA0"/>
    <w:rsid w:val="00202ED9"/>
    <w:rsid w:val="00211325"/>
    <w:rsid w:val="00216898"/>
    <w:rsid w:val="00224F90"/>
    <w:rsid w:val="00240E6B"/>
    <w:rsid w:val="002414D4"/>
    <w:rsid w:val="002507DB"/>
    <w:rsid w:val="00250CE3"/>
    <w:rsid w:val="00250F88"/>
    <w:rsid w:val="0025188F"/>
    <w:rsid w:val="00256D25"/>
    <w:rsid w:val="00257A86"/>
    <w:rsid w:val="00261BB1"/>
    <w:rsid w:val="002645E4"/>
    <w:rsid w:val="00270D72"/>
    <w:rsid w:val="00272134"/>
    <w:rsid w:val="0027427B"/>
    <w:rsid w:val="0027756B"/>
    <w:rsid w:val="00290560"/>
    <w:rsid w:val="002961FD"/>
    <w:rsid w:val="002A32F1"/>
    <w:rsid w:val="002A38F7"/>
    <w:rsid w:val="002A54E6"/>
    <w:rsid w:val="002B1FB3"/>
    <w:rsid w:val="002B63FD"/>
    <w:rsid w:val="002C7858"/>
    <w:rsid w:val="002D172C"/>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23E53"/>
    <w:rsid w:val="003240D9"/>
    <w:rsid w:val="00325697"/>
    <w:rsid w:val="00327C24"/>
    <w:rsid w:val="00331321"/>
    <w:rsid w:val="00333D04"/>
    <w:rsid w:val="00337C91"/>
    <w:rsid w:val="0034588E"/>
    <w:rsid w:val="00346715"/>
    <w:rsid w:val="003507C6"/>
    <w:rsid w:val="00352166"/>
    <w:rsid w:val="00352C56"/>
    <w:rsid w:val="003562B4"/>
    <w:rsid w:val="003609CA"/>
    <w:rsid w:val="00362888"/>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2E61"/>
    <w:rsid w:val="00413A82"/>
    <w:rsid w:val="00415761"/>
    <w:rsid w:val="00422C7C"/>
    <w:rsid w:val="00425D5C"/>
    <w:rsid w:val="004374B9"/>
    <w:rsid w:val="00443FFB"/>
    <w:rsid w:val="004449BD"/>
    <w:rsid w:val="00444E50"/>
    <w:rsid w:val="0045191D"/>
    <w:rsid w:val="00473F13"/>
    <w:rsid w:val="00474E05"/>
    <w:rsid w:val="004765A0"/>
    <w:rsid w:val="0048079A"/>
    <w:rsid w:val="00482557"/>
    <w:rsid w:val="00484B22"/>
    <w:rsid w:val="00492430"/>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04794"/>
    <w:rsid w:val="00515959"/>
    <w:rsid w:val="0051734D"/>
    <w:rsid w:val="00524716"/>
    <w:rsid w:val="0053722E"/>
    <w:rsid w:val="0054265C"/>
    <w:rsid w:val="00543D8B"/>
    <w:rsid w:val="00561A4E"/>
    <w:rsid w:val="005660FB"/>
    <w:rsid w:val="00566A9E"/>
    <w:rsid w:val="0057029E"/>
    <w:rsid w:val="00581E58"/>
    <w:rsid w:val="005827B6"/>
    <w:rsid w:val="005927D8"/>
    <w:rsid w:val="00593DB2"/>
    <w:rsid w:val="00595B0C"/>
    <w:rsid w:val="005A0BB1"/>
    <w:rsid w:val="005A591C"/>
    <w:rsid w:val="005A6D17"/>
    <w:rsid w:val="005A7314"/>
    <w:rsid w:val="005B4A90"/>
    <w:rsid w:val="005C0598"/>
    <w:rsid w:val="005C447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506E"/>
    <w:rsid w:val="006359F7"/>
    <w:rsid w:val="0064497D"/>
    <w:rsid w:val="0065398E"/>
    <w:rsid w:val="00660A4C"/>
    <w:rsid w:val="00662D14"/>
    <w:rsid w:val="006715C4"/>
    <w:rsid w:val="00675149"/>
    <w:rsid w:val="0068021D"/>
    <w:rsid w:val="00682ACF"/>
    <w:rsid w:val="00682ADF"/>
    <w:rsid w:val="0069149A"/>
    <w:rsid w:val="006921CE"/>
    <w:rsid w:val="006A0C73"/>
    <w:rsid w:val="006A150A"/>
    <w:rsid w:val="006A3980"/>
    <w:rsid w:val="006A4816"/>
    <w:rsid w:val="006A7613"/>
    <w:rsid w:val="006B258D"/>
    <w:rsid w:val="006B76F7"/>
    <w:rsid w:val="006C0BF0"/>
    <w:rsid w:val="006C3B7C"/>
    <w:rsid w:val="006C468E"/>
    <w:rsid w:val="006C5B47"/>
    <w:rsid w:val="006D033E"/>
    <w:rsid w:val="006D3ACA"/>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7CE5"/>
    <w:rsid w:val="00753D99"/>
    <w:rsid w:val="00756572"/>
    <w:rsid w:val="00766E35"/>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838C3"/>
    <w:rsid w:val="008925BD"/>
    <w:rsid w:val="0089267C"/>
    <w:rsid w:val="00893BD0"/>
    <w:rsid w:val="00895FB4"/>
    <w:rsid w:val="008968E1"/>
    <w:rsid w:val="008A1E33"/>
    <w:rsid w:val="008A6217"/>
    <w:rsid w:val="008A6514"/>
    <w:rsid w:val="008B1C34"/>
    <w:rsid w:val="008B203F"/>
    <w:rsid w:val="008C5B84"/>
    <w:rsid w:val="008C7100"/>
    <w:rsid w:val="008C78A2"/>
    <w:rsid w:val="008D3787"/>
    <w:rsid w:val="008D3E76"/>
    <w:rsid w:val="008D569A"/>
    <w:rsid w:val="008D6F21"/>
    <w:rsid w:val="008D780D"/>
    <w:rsid w:val="008E0C41"/>
    <w:rsid w:val="008E2AB5"/>
    <w:rsid w:val="008F3628"/>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49BB"/>
    <w:rsid w:val="00B6541B"/>
    <w:rsid w:val="00B6598E"/>
    <w:rsid w:val="00B72CA7"/>
    <w:rsid w:val="00B8008A"/>
    <w:rsid w:val="00B83D49"/>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87F11"/>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6AA8"/>
    <w:rsid w:val="00D47BB2"/>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42EC"/>
    <w:rsid w:val="00DE5A72"/>
    <w:rsid w:val="00DE7B35"/>
    <w:rsid w:val="00DF254F"/>
    <w:rsid w:val="00DF294A"/>
    <w:rsid w:val="00E02B41"/>
    <w:rsid w:val="00E05FAE"/>
    <w:rsid w:val="00E061A2"/>
    <w:rsid w:val="00E11DB7"/>
    <w:rsid w:val="00E14220"/>
    <w:rsid w:val="00E22E9F"/>
    <w:rsid w:val="00E3100C"/>
    <w:rsid w:val="00E3737B"/>
    <w:rsid w:val="00E449E7"/>
    <w:rsid w:val="00E46387"/>
    <w:rsid w:val="00E51041"/>
    <w:rsid w:val="00E60BED"/>
    <w:rsid w:val="00E659B7"/>
    <w:rsid w:val="00E660B6"/>
    <w:rsid w:val="00E70860"/>
    <w:rsid w:val="00E71BDB"/>
    <w:rsid w:val="00E7343C"/>
    <w:rsid w:val="00E75703"/>
    <w:rsid w:val="00E77901"/>
    <w:rsid w:val="00E80BFD"/>
    <w:rsid w:val="00E8293C"/>
    <w:rsid w:val="00E8396A"/>
    <w:rsid w:val="00E87280"/>
    <w:rsid w:val="00E92675"/>
    <w:rsid w:val="00E95754"/>
    <w:rsid w:val="00EA158F"/>
    <w:rsid w:val="00EB0386"/>
    <w:rsid w:val="00EB1E4B"/>
    <w:rsid w:val="00EC09F7"/>
    <w:rsid w:val="00EC2482"/>
    <w:rsid w:val="00EC5A95"/>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5D1A1"/>
  <w15:docId w15:val="{2B8EA7D2-EBB3-48B5-A8BA-F6EBCDD73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
    <w:name w:val="Unresolved Mention"/>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ixabay.com" TargetMode="External"/><Relationship Id="rId26" Type="http://schemas.openxmlformats.org/officeDocument/2006/relationships/hyperlink" Target="http://warhawks.ulm.edu/~poekl/5018/bin/vpdr-03.pptx" TargetMode="External"/><Relationship Id="rId39" Type="http://schemas.openxmlformats.org/officeDocument/2006/relationships/image" Target="media/image16.png"/><Relationship Id="rId21" Type="http://schemas.openxmlformats.org/officeDocument/2006/relationships/hyperlink" Target="http://www.pixabay.com" TargetMode="External"/><Relationship Id="rId34" Type="http://schemas.openxmlformats.org/officeDocument/2006/relationships/hyperlink" Target="http://warhawks.ulm.edu/~poekl/5018/bin/vpdr-07.pptx" TargetMode="External"/><Relationship Id="rId42" Type="http://schemas.openxmlformats.org/officeDocument/2006/relationships/hyperlink" Target="https://www.readtheory.org/welcome/regis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poekl/5018/bin/project-1.pptx"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arhawks.ulm.edu/~poekl/5018/bin/vpdr-02.pptx" TargetMode="External"/><Relationship Id="rId32" Type="http://schemas.openxmlformats.org/officeDocument/2006/relationships/hyperlink" Target="http://warhawks.ulm.edu/~poekl/5018/bin/vpdr-06.pptx" TargetMode="External"/><Relationship Id="rId37" Type="http://schemas.openxmlformats.org/officeDocument/2006/relationships/image" Target="media/image15.png"/><Relationship Id="rId40" Type="http://schemas.openxmlformats.org/officeDocument/2006/relationships/hyperlink" Target="http://warhawks.ulm.edu/~poekl/5018/bin/vpdr-10.ppt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arhawks.ulm.edu/~poekl/5018/bin/vpdr-04.pptx" TargetMode="External"/><Relationship Id="rId36" Type="http://schemas.openxmlformats.org/officeDocument/2006/relationships/hyperlink" Target="http://warhawks.ulm.edu/~poekl/5018/bin/vpdr-08.pptx" TargetMode="External"/><Relationship Id="rId10" Type="http://schemas.openxmlformats.org/officeDocument/2006/relationships/hyperlink" Target="http://warhawks.ulm.edu/~poekl/5018/bin/about-me.pptx" TargetMode="External"/><Relationship Id="rId19" Type="http://schemas.openxmlformats.org/officeDocument/2006/relationships/hyperlink" Target="http://warhawks.ulm.edu/~poekl/5018/bin/project-02.pptx" TargetMode="External"/><Relationship Id="rId31" Type="http://schemas.openxmlformats.org/officeDocument/2006/relationships/image" Target="media/image1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qaYDHsEHvT" TargetMode="External"/><Relationship Id="rId22" Type="http://schemas.openxmlformats.org/officeDocument/2006/relationships/hyperlink" Target="http://warhawks.ulm.edu/~poekl/5018/bin/vpdr-01.pptx" TargetMode="External"/><Relationship Id="rId27" Type="http://schemas.openxmlformats.org/officeDocument/2006/relationships/image" Target="media/image10.png"/><Relationship Id="rId30" Type="http://schemas.openxmlformats.org/officeDocument/2006/relationships/hyperlink" Target="http://warhawks.ulm.edu/~poekl/5018/bin/vpdr-05.pptx" TargetMode="External"/><Relationship Id="rId35" Type="http://schemas.openxmlformats.org/officeDocument/2006/relationships/image" Target="media/image14.png"/><Relationship Id="rId43" Type="http://schemas.openxmlformats.org/officeDocument/2006/relationships/image" Target="media/image18.png"/><Relationship Id="rId8" Type="http://schemas.openxmlformats.org/officeDocument/2006/relationships/hyperlink" Target="https://ulm.edu/webguide/index.html" TargetMode="External"/><Relationship Id="rId3" Type="http://schemas.openxmlformats.org/officeDocument/2006/relationships/styles" Target="styles.xml"/><Relationship Id="rId12" Type="http://schemas.openxmlformats.org/officeDocument/2006/relationships/hyperlink" Target="http://warhawks.ulm.edu/~poekl/5018/bin/project-proposal.docx"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arhawks.ulm.edu/~poekl/5018/bin/vpdr-09.pptx"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551F-8F50-4837-BACE-F1844ED6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Windows User</cp:lastModifiedBy>
  <cp:revision>2</cp:revision>
  <dcterms:created xsi:type="dcterms:W3CDTF">2019-07-31T20:21:00Z</dcterms:created>
  <dcterms:modified xsi:type="dcterms:W3CDTF">2019-07-31T20:21:00Z</dcterms:modified>
</cp:coreProperties>
</file>